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68" w:rsidRPr="007C7268" w:rsidRDefault="007C7268" w:rsidP="007C7268">
      <w:pPr>
        <w:keepNext/>
        <w:keepLines/>
        <w:tabs>
          <w:tab w:val="right" w:pos="6662"/>
        </w:tabs>
        <w:suppressAutoHyphens/>
        <w:autoSpaceDE w:val="0"/>
        <w:autoSpaceDN w:val="0"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28"/>
          <w:sz w:val="36"/>
          <w:szCs w:val="20"/>
          <w:lang w:eastAsia="ru-RU"/>
        </w:rPr>
      </w:pPr>
      <w:bookmarkStart w:id="0" w:name="_Ref312386290"/>
      <w:r w:rsidRPr="007C7268">
        <w:rPr>
          <w:rFonts w:ascii="Times New Roman" w:eastAsia="Times New Roman" w:hAnsi="Times New Roman" w:cs="Times New Roman"/>
          <w:b/>
          <w:caps/>
          <w:color w:val="FF0000"/>
          <w:kern w:val="28"/>
          <w:sz w:val="36"/>
          <w:szCs w:val="20"/>
          <w:lang w:eastAsia="ru-RU"/>
        </w:rPr>
        <w:t>КАНОН</w:t>
      </w:r>
      <w:r w:rsidRPr="007C7268">
        <w:rPr>
          <w:rFonts w:ascii="Times New Roman" w:eastAsia="Times New Roman" w:hAnsi="Times New Roman" w:cs="Times New Roman"/>
          <w:b/>
          <w:caps/>
          <w:color w:val="FF0000"/>
          <w:kern w:val="28"/>
          <w:sz w:val="36"/>
          <w:szCs w:val="20"/>
          <w:lang w:eastAsia="ru-RU"/>
        </w:rPr>
        <w:br/>
        <w:t>ВО СВЯТУЮ И ВЕЛИКУЮ</w:t>
      </w:r>
      <w:r w:rsidRPr="007C7268">
        <w:rPr>
          <w:rFonts w:ascii="Times New Roman" w:eastAsia="Times New Roman" w:hAnsi="Times New Roman" w:cs="Times New Roman"/>
          <w:b/>
          <w:caps/>
          <w:color w:val="FF0000"/>
          <w:kern w:val="28"/>
          <w:sz w:val="36"/>
          <w:szCs w:val="20"/>
          <w:lang w:eastAsia="ru-RU"/>
        </w:rPr>
        <w:br/>
        <w:t>НЕДЕЛЮ ПАСХИ</w:t>
      </w:r>
      <w:bookmarkEnd w:id="0"/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</w:rPr>
        <w:t>Т</w:t>
      </w: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 xml:space="preserve">ропарь, </w:t>
      </w: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во</w:t>
      </w:r>
      <w:proofErr w:type="gramEnd"/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 xml:space="preserve"> глас 5: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Х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ристо́с воскре́се из ме́ртвых, / сме́ртию смерть попра́в / и су́щим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гробе́х живо́т дарова́в.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Первый 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воскре́снет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Бог, и расточа́тся врази́ Его́, / и да бежа́т от Лица́ Его́ ненави́дящии Его́.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И на кийждо </w:t>
      </w:r>
      <w:proofErr w:type="gramStart"/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стих</w:t>
      </w:r>
      <w:proofErr w:type="gramEnd"/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мы поем тропарь: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воскре́се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весь по единожды.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Вторый 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Я́ко исчеза́ет дым, да исче́знут, / 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та́ет воск от лица́ огня́.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Третий 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Та́ко да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поги́бнут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гре́шницы от Лица́ Бо́жия, / а пра́ведницы да возвеселя́тся.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Четвертый 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Сей день, его́же сотвори́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Госпо́дь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, / возра́дуемся и возвесели́мся в онь.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лава: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воскре́се: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>И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ныне: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воскре́се:</w:t>
      </w:r>
    </w:p>
    <w:p w:rsidR="007C7268" w:rsidRPr="007C7268" w:rsidRDefault="007C7268" w:rsidP="007C7268">
      <w:pPr>
        <w:keepNext/>
        <w:keepLines/>
        <w:suppressAutoHyphens/>
        <w:spacing w:before="720" w:after="24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color w:val="FF0000"/>
          <w:sz w:val="28"/>
        </w:rPr>
      </w:pPr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t>Канон,</w:t>
      </w:r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br/>
        <w:t>творение господин</w:t>
      </w:r>
      <w:proofErr w:type="gramStart"/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t>а</w:t>
      </w:r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br/>
        <w:t>Иоа</w:t>
      </w:r>
      <w:proofErr w:type="gramEnd"/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t>нна Дамаскина,</w:t>
      </w:r>
      <w:r w:rsidRPr="007C7268">
        <w:rPr>
          <w:rFonts w:ascii="Times New Roman" w:eastAsia="Calibri" w:hAnsi="Times New Roman" w:cs="Times New Roman"/>
          <w:b/>
          <w:caps/>
          <w:color w:val="FF0000"/>
          <w:sz w:val="28"/>
        </w:rPr>
        <w:br/>
        <w:t>глас 1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1.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Воскресе́ния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день, / просвети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мся, лю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дие. / </w:t>
      </w:r>
      <w:proofErr w:type="gramStart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Па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сха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, Госпо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дня Па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сха: / от сме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рти бо к жи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зни, / и от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земли́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к небеси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, / Христо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 Бог нас преведе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, / побе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дную пою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щия.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чи́стим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чу́вствия, и у́зрим / непристу́пным све́том / Воскресе́ния, Христа́ / блиста́ющася, / и ра́дуйтеся, реку́ща, / я́сно да услы́шим, / побе́дную пою́ще.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Н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ебеса́ у́бо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досто́йно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 веселя́тся, / земля́ же да ра́дуется, / да пра́зднует же мир, / ви́димый же весь и неви́димый: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 воста́, / весе́лие ве́чное.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мерщвле́ния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преде́л сломи́ла еси́, / ве́чную жизнь ро́ждшая Христа́, из гро́ба возсия́вшаго днесь, / Де́во Всенепоро́чная, и мир просвети́вшаго.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оскре́сшаго ви́девши Сы́на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воего́ и Бо́га, / ра́дуйся со апо́столы Богоблагода́тная чи́стая: / и е́же ра́дуйся пе́рвее, я́ко всех ра́дости вина́, / восприя́ла еси́, Богома́ти Всенепоро́чная.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lastRenderedPageBreak/>
        <w:t>Песнь 3.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Прииди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те, пи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во пие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 но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вое, / не от ка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мене непло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дна чудоде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емое, / но нетле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ния исто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чник / из гро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ба одожди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вша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Христа́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, / в</w:t>
      </w:r>
      <w:proofErr w:type="gramStart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Н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мже утвержда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емся.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Н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ы́не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вся испо́лнишася све́та, / не́бо же и земля́, и преиспо́дняя: / да пра́зднует у́бо вся тварь / воста́ние Христо́во, / в не́мже утвержда́ется.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чера́ спогребо́хся Тебе́ Христе́, / совостаю́ днесь / воскре́сшу Тебе́, / сраспина́хся Тебе́ вчера́, / Сам мя спросла́ви Спа́се во Ца́рствии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вое́м.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Н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нетле́нную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жизнь / прихожду́ днесь бла́гостию ро́ждшагося из Тебе́, Чи́стая, / и всем конце́м свет облиста́вшаго.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Б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о́га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, Его́же родила́ еси́ пло́тию, из ме́ртвых, / я́коже рече́, воста́вша ви́девши, Чи́стая, лику́й, / и Сего́ я́ко Бо́га Пречи́стая возвелича́й.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Ипакои, глас 4: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редвари́вшия у́тро я́же о Мари́и, / и обре́тшия ка́мень отвале́н от гро́ба, / слы́шаху от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́нгела: во све́те присносу́щнем Су́щаго, / с ме́ртвыми что и́щете, я́ко челове́ка?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Ви́дите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гро́бныя пелены́, тецы́те и ми́ру пропове́дите, / я́ко воста́ Госпо́дь, умертви́вый смерть, / я́ко есть Сын Бо́га, спаса́ющаго род челове́ческий.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4.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На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Боже́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ственней стра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жи / богоглаго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ливый Авваку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 / да ста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нет с на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ми, и пока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жет / светоно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сна</w:t>
      </w:r>
      <w:proofErr w:type="gramStart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А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́нгела, / я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сно глаго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люща: / днесь спасе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ние ми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ру, / я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ко воскре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се Христо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с, / я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ко всеси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лен.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у́жеский у́бо пол, / я́ко разве́рзый де́вственную утро́бу, / яви́ся Христо́с: / я́ко челове́к же, / А́гнец нарече́ся: / непоро́чен же, / я́ко невку́сен скве́рны, / на́ша Па́сха, / и 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Бог и́стинен / соверше́н рече́ся.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Я́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 единоле́тный а́гнец, / благослове́нный нам вене́ц Христо́с, / во́лею за всех закла́н бысть, / Па́сха чисти́тельная, / и па́ки из гро́ба кра́сное / пра́вды нам возсия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 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о́лнце.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Б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огооте́ц у́бо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ави́д / пред се́нным ковче́гом скака́ше игра́я, / лю́дие же Бо́жии святи́и, / образо́в сбытие́ зря́ще, / весели́мся Боже́ственне, / я́ко воскре́се Христо́с, / я́ко Всеси́лен.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озда́вый Ада́ма, Твоего́ пра́отца,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Чи́стая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, / зи́ждется от Тебе́, и сме́ртное жили́ще разори́ Свое́ю сме́ртию днесь, / и озари́ вся / боже́ственными блиста́ньми воскресе́ния.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го́же родила́ еси́ Христа́, / прекра́сно из ме́ртвых возсия́вша, Чи́стая зря́щи, / до́брая и непоро́чная в жена́х и кра́сная, / днесь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спасе́ние всех, со апо́столы ра́дующися, / Того́ прославля́й.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lastRenderedPageBreak/>
        <w:t>Песнь 5.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У́тренюем у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треннюю глубоку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, / и вме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сто ми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ра песнь принесе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м Влады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це, / и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Христа́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у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зрим / пра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вды</w:t>
      </w:r>
      <w:proofErr w:type="gramStart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С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о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лнце, / всем жизнь возсия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юща.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Б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езме́рное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вое́ благоутро́бие, / а́довыми у́зами содержи́мии зря́ще, / к све́ту идя́ху Христе́, / весе́лыми нога́ми, / Па́сху хва́ляще ве́чную.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ристу́пим свещено́снии, / исходя́щу Христу́ из гро́ба, 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жениху́, / и спра́зднуем любопра́зднственными чи́нми / Па́сху Бо́жию спаси́тельную.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росвеща́ется боже́ственными луча́ми и живоно́сными / воскресе́ния Сы́на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воего́, Богома́ти Пречи́стая, / и ра́дости исполня́ется / благочести́вых собра́ние.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Н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разве́рзл еси́ врата́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де́вства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воплоще́нии, / гро́ба не разруши́л еси́ печа́тей, Царю́ созда́ния: / отону́дуже воскре́сшаго Тя зря́щи / Ма́ти, ра́довашеся.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6.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Снизше́л еси́ в </w:t>
      </w:r>
      <w:proofErr w:type="gramStart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преиспо́дняя</w:t>
      </w:r>
      <w:proofErr w:type="gramEnd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охрани́в це́ла зна́мения Христе́, / воскре́сл еси́ от гро́ба, / ключи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 Д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е́вы не вреди́вый в рождестве́ Твое́м, / и отве́рзл еси́ нам ра́йския две́ри.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па́се мой, / живо́е же и неже́ртвенное заколе́ние, / я́ко Бог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ам Себе́ / во́лею приве́л Отцу́, / совоскреси́л еси́ всеро́днаго Ада́ма, / воскре́с от гро́ба.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озведе́ся дре́вле держи́мое сме́ртию и тле́нием, / воплоти́вшимся от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воего́ пречи́стаго чре́ва, / к нетле́нней и присносу́щней жи́зни, / Богоро́дице Де́во.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ни́де в преиспо́дняя земли́, / в ложесна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воя́, Чи́стая, сше́дый, / и всели́выйся и воплоти́выйся па́че ума́, / и воздви́же с Собо́ю Ада́ма, / воскре́с от гро́ба.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  <w:t>Таже кондак, глас 8: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А́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ще и во гроб снизше́л еси́, Безсме́ртне, / но а́дову разруши́л еси́ си́лу, / и воскре́сл еси́, я́ко победитель, Христе́ Бо́же, / жена́м мироно́сицам веща́вый: ра́дуйтеся, / и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вои́м апо́столом мир да́руяй, / па́дшим подая́й воскресе́ние.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Икос: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Е́же пре́жде со́лнца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о́лнце заше́дшее иногда́ во гроб, / предвари́ша ко у́тру, и́щущия я́ко дне мироно́сицы де́вы, / и друга́ ко друзе́й вопия́ху: / о други́ни! Прииди́те, воня́ми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пома́жем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те́ло живоно́сное и погребе́ное, / плоть воскреси́вшаго па́дшаго Ада́ма, лежа́щую во гро́бе.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И́дем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потщи́мся я́коже волсви́, и поклони́мся, / и принесе́м м</w:t>
      </w:r>
      <w:r w:rsidRPr="007C726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́ра я́ко да́ры, не в пелена́х, но в плащани́це обви́тому, / и пла́чим, и возопии́м: о Влады́ко, воста́ни, / па́дшим подая́й воскресе́ние.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Таже глаголем: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ние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Христо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девше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поклони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мся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Свято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Го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споду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Иису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еди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ному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безгре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шному,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Кресту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Т</w:t>
      </w:r>
      <w:proofErr w:type="gramEnd"/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воему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покланя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емся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Христе́,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свято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ние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Твое́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пое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сла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вим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Ты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еси́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Бог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наш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зве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Тебе́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ино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го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зна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ем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мя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вое́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имену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ем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Прииди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те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вси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рнии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proofErr w:type="gramStart"/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поклони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мся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Свято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Христо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нию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прии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де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Кресто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дость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всему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Всегда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благословя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ще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Го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спода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пое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ние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Его́: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распя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тие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претерпе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сме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ртию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смерть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разруши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́. </w:t>
      </w: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[Трижды]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Izhitsa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оскре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Иису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от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гро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ба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я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коже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прорече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́,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даде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нам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живо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т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чный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ве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лию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ми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лость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[Трижды]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7.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О́троки от </w:t>
      </w:r>
      <w:proofErr w:type="gramStart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пе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щи</w:t>
      </w:r>
      <w:proofErr w:type="gramEnd"/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 xml:space="preserve"> изба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вивый, / быв Челове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к, / стра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ждет я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ко сме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ртен, / и стра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стию сме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ртное, / в нетле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ния облачи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т благоле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пие, / Еди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 благослове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н / отце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 Бог, и препросла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</w:t>
      </w:r>
      <w:r w:rsidRPr="007C7268">
        <w:rPr>
          <w:rFonts w:ascii="Times New Roman" w:eastAsia="MS Mincho" w:hAnsi="Times New Roman" w:cs="Times New Roman"/>
          <w:b/>
          <w:i/>
          <w:sz w:val="28"/>
          <w:szCs w:val="20"/>
          <w:lang w:eastAsia="ru-RU"/>
        </w:rPr>
        <w:t>влен.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Ж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ены́ с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ми́ры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богому́дрыя в след Тебе́ теча́ху: / Его́же, я́ко ме́ртва, со слеза́ми иска́ху, / поклони́шася ра́дующияся Живо́му Бо́гу, / и Па́сху та́йную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вои́м, Христе́, ученико́м благовести́ша.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ме́рти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пра́зднуем умерщвле́ние, / а́дово разруше́ние, / ино́го жития́ ве́чнаго нача́ло, / и игра́юще пое́м Вино́внаго, / Еди́наго благослове́ннаго / отце́в Бо́га, и препросла́вленнаго.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вои́стинну свяще́нная, / и всепра́зднственная сия́ спаси́тельная нощь, / и светоза́рная, / светоно́снаго дне, / воста́ния су́щи провозве́стница: / в не́йже безле́тный Свет из гро́ба пло́тски всем возсия́.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У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мертви́в Сын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 смерть, Всенепоро́чная / днесь, всем сме́ртным пребыва́ющий живо́т во ве́ки веко́в дарова́, / еди́н благослове́нный / отце́в Бог и препросла́вленный.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 ца́рствуяй созда́нием, / быв челове́к, / всели́ся в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вою́, Богоблагода́тная, утро́бу, / и распя́тие претерпе́в и смерть, / воскре́се боголе́пно, / совозста́вив нас я́ко всеси́лен.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8.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Сей </w:t>
      </w:r>
      <w:proofErr w:type="gramStart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нарече́нный</w:t>
      </w:r>
      <w:proofErr w:type="gramEnd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рииди́те, но́ваго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виногра́да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рожде́ния, / Боже́ственнаго весе́лия, / в наро́читом дни Воскресе́ния, / Ца́рствия Христо́ва приобщи́мся, / пою́ще Его́ / я́ко Бо́га во ве́ки.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озведи́ о́крест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о́чи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твои́, Сио́не, и виждь: / се бо приидо́ша к тебе́, / я́ко богосве́тлая свети́ла, / от за́пада, и се́вера, и мо́ря, / и восто́ка ча́да твоя́, / в тебе́ благословя́щая Христа́ во ве́ки.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Тро́ице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Бо́же наш, сла́ва Тебе́.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lastRenderedPageBreak/>
        <w:t>Троичен: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О́тче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Вседержи́телю, и Сло́ве, и Ду́ше, / треми́ соединя́емое во Ипоста́сех Естество́, / Пресу́щественне и Пребоже́ственне, / в Тя крести́хомся, / и Тя благослови́м во вся ве́ки.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рии́де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Тобо́ю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мир Госпо́дь, / Де́во Богоро́дице, / и чре́во а́дово расто́рг, / сме́ртным нам воскресе́ние дарова́: / Те́мже благослови́м Его́ во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ве́ки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сю низложи́в сме́рти держа́ву / Сын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вой, Де́во, Свои́м воскресе́нием, / я́ко Бог кре́пкий совознесе́ нас и обожи́: / те́мже воспева́ем Его́ во ве́ки.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lang w:val="x-none"/>
        </w:rPr>
        <w:t>Песнь 9.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Ирмос: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Свети́ся, свети́ся, / но́вый </w:t>
      </w:r>
      <w:proofErr w:type="gramStart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Иерусали́ме</w:t>
      </w:r>
      <w:proofErr w:type="gramEnd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: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́ Т</w:t>
      </w:r>
      <w:proofErr w:type="gramEnd"/>
      <w:r w:rsidRPr="007C726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воего́.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Боже́ственнаго, о любе́знаго, / о сладча́йшаго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воего́ гла́са! / С на́ми бо нело́жно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обеща́лся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еси́ бы́ти, / до сконча́ния ве́ка Христе́: / Его́же, ве́рнии,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утвержде́ние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наде́жди иму́ще, ра́дуемся.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Христо́с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воскре́се из ме́ртвых.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О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ве́лия и свяще́ннейшая, Христе́!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́дросте, и Сло́ве Бо́жий, и си́ло! / Подава́й нам и́стее Тебе́ причаща́тися, / в невече́рнем дни Ца́рствия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воего́.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огла́сно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е́во, Тебе́ блажи́м ве́рнии: / ра́дуйся две́ре Госпо́дня: / ра́дуйся гра́де одушевле́нный: / ра́дуйся, Ея́же ра́ди нам ны́не возсия́ свет, / из Тебе́ Рожде́ннаго из ме́ртвых Воскресе́ния.</w:t>
      </w:r>
    </w:p>
    <w:p w:rsidR="007C7268" w:rsidRPr="007C7268" w:rsidRDefault="007C7268" w:rsidP="007C7268">
      <w:pPr>
        <w:tabs>
          <w:tab w:val="right" w:pos="9072"/>
        </w:tabs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Припев: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Пресвята́я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Богоро́дице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спаси́ нас.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есели́ся и ра́дуйся боже́ственная две́ре Све́та: / заше́дый бо Иису́с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гроб возсия́, / просия́в со́лнца светле́е, / и ве́рныя вся озари́в, / Богора́дованная Влады́чице.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  <w:t>Ексапостиларий. Самогласен: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ло́тию усну́в, / 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мертв, / Царю́ и Го́споди, / тридне́вен воскре́сл еси́, / Ада́ма воздви́г от тли, / и упраздни́в смерть: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нетле́ния, / ми́ра спасе́ние. </w:t>
      </w: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[Трижды]</w:t>
      </w:r>
    </w:p>
    <w:p w:rsidR="007C7268" w:rsidRPr="007C7268" w:rsidRDefault="007C7268" w:rsidP="007C7268">
      <w:pPr>
        <w:keepNext/>
        <w:keepLines/>
        <w:widowControl w:val="0"/>
        <w:numPr>
          <w:ilvl w:val="2"/>
          <w:numId w:val="1"/>
        </w:numPr>
        <w:tabs>
          <w:tab w:val="left" w:pos="0"/>
          <w:tab w:val="right" w:pos="6095"/>
          <w:tab w:val="right" w:pos="9639"/>
        </w:tabs>
        <w:suppressAutoHyphens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8"/>
        </w:rPr>
        <w:t>С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  <w:t>тихиры Пасхи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</w:rPr>
        <w:t>,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</w:rPr>
        <w:t>г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  <w:lang w:val="x-none"/>
        </w:rPr>
        <w:t>лас 5</w:t>
      </w:r>
      <w:r w:rsidRPr="007C7268">
        <w:rPr>
          <w:rFonts w:ascii="Times New Roman" w:eastAsia="Times New Roman" w:hAnsi="Times New Roman" w:cs="Times New Roman"/>
          <w:b/>
          <w:color w:val="FF0000"/>
          <w:sz w:val="28"/>
        </w:rPr>
        <w:t>: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Да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воскре́снет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Бог, / и расточа́тся врази́ Его́.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две́ри ра́йския нам отверза́ющая.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всех освяща́ющая ве́рных.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Я́ко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исчеза́ет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дым, / да исче́знут.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жениха́ происходя́ща.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Та́ко да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поги́бнут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гре́шницы от Лица́ Бо́жия, / а пра́ведницы да возвеселя́тся.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lastRenderedPageBreak/>
        <w:t>М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ироно́сицы жены́, / у́тру глубоку́, / предста́вша гро́бу Живода́вца, / обрето́ша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ученико́м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Его́.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Стих: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Сей день, его́же сотвори </w:t>
      </w:r>
      <w:proofErr w:type="gramStart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Госпо́дь</w:t>
      </w:r>
      <w:proofErr w:type="gramEnd"/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/ возра́дуемся и возвесели́мся в онь.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7C726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кра́сная, / Па́сха, Госпо́дня Па́сха!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всечестна́я / нам возсия́. Па́сха, / ра́достию друг дру́га обы́мем. / О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Па́сха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! /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Избавле́ние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7C7268" w:rsidRPr="007C7268" w:rsidRDefault="007C7268" w:rsidP="007C7268">
      <w:pPr>
        <w:autoSpaceDE w:val="0"/>
        <w:autoSpaceDN w:val="0"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268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>С</w:t>
      </w:r>
      <w:r w:rsidRPr="007C726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лава, и ныне, глас 5: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Воскресе́ния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день, / и просвети́мся торжество́м, / и друг дру́га обы́мем. / Рцем бра́тие, / и ненави́дящим нас, / прости́м вся Воскресе́</w:t>
      </w:r>
      <w:r w:rsidRPr="007C7268">
        <w:rPr>
          <w:rFonts w:ascii="Times New Roman" w:eastAsia="Times New Roman" w:hAnsi="Times New Roman" w:cs="Izhitsa"/>
          <w:sz w:val="28"/>
          <w:szCs w:val="20"/>
          <w:lang w:eastAsia="ru-RU"/>
        </w:rPr>
        <w:t>ние</w:t>
      </w:r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м, / и та́ко возопии́м: / Христо́с воскре́се из ме́ртвых, / сме́ртию смерть попра́в, / и су́щим </w:t>
      </w:r>
      <w:proofErr w:type="gramStart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Pr="007C72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гробе́х живо́т дарова́в.</w:t>
      </w:r>
      <w:bookmarkStart w:id="1" w:name="_GoBack"/>
      <w:bookmarkEnd w:id="1"/>
    </w:p>
    <w:p w:rsidR="00AC3B83" w:rsidRDefault="00AC3B83"/>
    <w:sectPr w:rsidR="00AC3B83" w:rsidSect="007C7268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3793B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DF398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DEF291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8"/>
    <w:rsid w:val="007C7268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268"/>
    <w:pPr>
      <w:keepNext/>
      <w:keepLines/>
      <w:tabs>
        <w:tab w:val="right" w:pos="6662"/>
      </w:tabs>
      <w:suppressAutoHyphens/>
      <w:autoSpaceDE w:val="0"/>
      <w:autoSpaceDN w:val="0"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7C7268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Calibri" w:hAnsi="Times New Roman" w:cs="Times New Roman"/>
      <w:b/>
      <w:caps/>
      <w:color w:val="FF0000"/>
      <w:sz w:val="28"/>
    </w:rPr>
  </w:style>
  <w:style w:type="paragraph" w:styleId="3">
    <w:name w:val="heading 3"/>
    <w:basedOn w:val="a"/>
    <w:next w:val="a"/>
    <w:link w:val="30"/>
    <w:qFormat/>
    <w:rsid w:val="007C7268"/>
    <w:pPr>
      <w:keepNext/>
      <w:keepLines/>
      <w:widowControl w:val="0"/>
      <w:tabs>
        <w:tab w:val="right" w:pos="6095"/>
      </w:tabs>
      <w:suppressAutoHyphens/>
      <w:autoSpaceDE w:val="0"/>
      <w:autoSpaceDN w:val="0"/>
      <w:spacing w:before="18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8"/>
      <w:lang w:val="x-none"/>
    </w:rPr>
  </w:style>
  <w:style w:type="paragraph" w:styleId="4">
    <w:name w:val="heading 4"/>
    <w:basedOn w:val="a"/>
    <w:next w:val="a"/>
    <w:link w:val="40"/>
    <w:qFormat/>
    <w:rsid w:val="007C7268"/>
    <w:pPr>
      <w:keepNext/>
      <w:tabs>
        <w:tab w:val="right" w:pos="6095"/>
      </w:tabs>
      <w:autoSpaceDE w:val="0"/>
      <w:autoSpaceDN w:val="0"/>
      <w:spacing w:before="120" w:after="0" w:line="240" w:lineRule="auto"/>
      <w:jc w:val="center"/>
      <w:outlineLvl w:val="3"/>
    </w:pPr>
    <w:rPr>
      <w:rFonts w:ascii="Irmologion ieUcs" w:eastAsia="Times New Roman" w:hAnsi="Irmologion ieUcs" w:cs="Times New Roman"/>
      <w:bCs/>
      <w:color w:val="FF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268"/>
    <w:pPr>
      <w:keepNext/>
      <w:widowControl w:val="0"/>
      <w:tabs>
        <w:tab w:val="right" w:pos="9072"/>
      </w:tabs>
      <w:autoSpaceDE w:val="0"/>
      <w:autoSpaceDN w:val="0"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7268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C7268"/>
    <w:pPr>
      <w:keepNext/>
      <w:widowControl w:val="0"/>
      <w:autoSpaceDE w:val="0"/>
      <w:autoSpaceDN w:val="0"/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autoRedefine/>
    <w:qFormat/>
    <w:rsid w:val="007C7268"/>
    <w:pPr>
      <w:keepNext/>
      <w:autoSpaceDE w:val="0"/>
      <w:autoSpaceDN w:val="0"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7268"/>
    <w:pPr>
      <w:keepNext/>
      <w:widowControl w:val="0"/>
      <w:tabs>
        <w:tab w:val="right" w:pos="9639"/>
      </w:tabs>
      <w:spacing w:before="120" w:after="40" w:line="240" w:lineRule="auto"/>
      <w:ind w:firstLine="2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268"/>
    <w:rPr>
      <w:rFonts w:ascii="Times New Roman" w:eastAsia="Times New Roman" w:hAnsi="Times New Roman" w:cs="Times New Roman"/>
      <w:caps/>
      <w:color w:val="FF0000"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268"/>
    <w:rPr>
      <w:rFonts w:ascii="Times New Roman" w:eastAsia="Calibri" w:hAnsi="Times New Roman" w:cs="Times New Roman"/>
      <w:b/>
      <w:caps/>
      <w:color w:val="FF0000"/>
      <w:sz w:val="28"/>
    </w:rPr>
  </w:style>
  <w:style w:type="character" w:customStyle="1" w:styleId="30">
    <w:name w:val="Заголовок 3 Знак"/>
    <w:basedOn w:val="a0"/>
    <w:link w:val="3"/>
    <w:rsid w:val="007C7268"/>
    <w:rPr>
      <w:rFonts w:ascii="Times New Roman" w:eastAsia="Times New Roman" w:hAnsi="Times New Roman" w:cs="Times New Roman"/>
      <w:color w:val="FF0000"/>
      <w:sz w:val="28"/>
      <w:lang w:val="x-none"/>
    </w:rPr>
  </w:style>
  <w:style w:type="character" w:customStyle="1" w:styleId="40">
    <w:name w:val="Заголовок 4 Знак"/>
    <w:basedOn w:val="a0"/>
    <w:link w:val="4"/>
    <w:rsid w:val="007C7268"/>
    <w:rPr>
      <w:rFonts w:ascii="Irmologion ieUcs" w:eastAsia="Times New Roman" w:hAnsi="Irmologion ieUcs" w:cs="Times New Roman"/>
      <w:bCs/>
      <w:color w:val="FF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7268"/>
    <w:rPr>
      <w:rFonts w:ascii="Times New Roman" w:eastAsia="Times New Roman" w:hAnsi="Times New Roman" w:cs="Times New Roman"/>
      <w:b/>
      <w:bCs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726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C726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7268"/>
    <w:rPr>
      <w:rFonts w:ascii="Times New Roman" w:eastAsia="Times New Roman" w:hAnsi="Times New Roman" w:cs="Times New Roman"/>
      <w:b/>
      <w:bCs/>
      <w:smallCaps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72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7268"/>
  </w:style>
  <w:style w:type="paragraph" w:styleId="a3">
    <w:name w:val="header"/>
    <w:basedOn w:val="a"/>
    <w:link w:val="a4"/>
    <w:autoRedefine/>
    <w:rsid w:val="007C7268"/>
    <w:pPr>
      <w:tabs>
        <w:tab w:val="center" w:pos="4677"/>
        <w:tab w:val="right" w:pos="9355"/>
      </w:tabs>
      <w:autoSpaceDE w:val="0"/>
      <w:autoSpaceDN w:val="0"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7268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styleId="a5">
    <w:name w:val="annotation reference"/>
    <w:rsid w:val="007C7268"/>
    <w:rPr>
      <w:rFonts w:ascii="Times New Roman" w:hAnsi="Times New Roman"/>
      <w:b/>
      <w:color w:val="FF0000"/>
      <w:sz w:val="16"/>
      <w:szCs w:val="16"/>
    </w:rPr>
  </w:style>
  <w:style w:type="character" w:styleId="a6">
    <w:name w:val="footnote reference"/>
    <w:rsid w:val="007C7268"/>
    <w:rPr>
      <w:vertAlign w:val="superscript"/>
    </w:rPr>
  </w:style>
  <w:style w:type="paragraph" w:customStyle="1" w:styleId="a7">
    <w:name w:val="Комментарий"/>
    <w:basedOn w:val="a"/>
    <w:rsid w:val="007C7268"/>
    <w:pPr>
      <w:autoSpaceDE w:val="0"/>
      <w:autoSpaceDN w:val="0"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8">
    <w:name w:val="footer"/>
    <w:basedOn w:val="a"/>
    <w:link w:val="a9"/>
    <w:autoRedefine/>
    <w:rsid w:val="007C7268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C7268"/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character" w:styleId="aa">
    <w:name w:val="page number"/>
    <w:rsid w:val="007C7268"/>
    <w:rPr>
      <w:sz w:val="20"/>
    </w:rPr>
  </w:style>
  <w:style w:type="paragraph" w:styleId="ab">
    <w:name w:val="Body Text"/>
    <w:basedOn w:val="a"/>
    <w:link w:val="ac"/>
    <w:rsid w:val="007C7268"/>
    <w:pPr>
      <w:autoSpaceDE w:val="0"/>
      <w:autoSpaceDN w:val="0"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7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nhideWhenUsed/>
    <w:rsid w:val="007C7268"/>
    <w:rPr>
      <w:color w:val="0000FF"/>
      <w:u w:val="single"/>
    </w:rPr>
  </w:style>
  <w:style w:type="character" w:styleId="ae">
    <w:name w:val="FollowedHyperlink"/>
    <w:unhideWhenUsed/>
    <w:rsid w:val="007C7268"/>
    <w:rPr>
      <w:color w:val="800080"/>
      <w:u w:val="single"/>
    </w:rPr>
  </w:style>
  <w:style w:type="paragraph" w:styleId="af">
    <w:name w:val="Balloon Text"/>
    <w:basedOn w:val="a"/>
    <w:link w:val="af0"/>
    <w:unhideWhenUsed/>
    <w:rsid w:val="007C7268"/>
    <w:pPr>
      <w:autoSpaceDE w:val="0"/>
      <w:autoSpaceDN w:val="0"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C7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имвол сноски"/>
    <w:rsid w:val="007C7268"/>
    <w:rPr>
      <w:vertAlign w:val="superscript"/>
    </w:rPr>
  </w:style>
  <w:style w:type="paragraph" w:styleId="af2">
    <w:name w:val="Title"/>
    <w:basedOn w:val="a"/>
    <w:link w:val="af3"/>
    <w:qFormat/>
    <w:rsid w:val="007C7268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f3">
    <w:name w:val="Название Знак"/>
    <w:basedOn w:val="a0"/>
    <w:link w:val="af2"/>
    <w:rsid w:val="007C7268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customStyle="1" w:styleId="af4">
    <w:name w:val="Заголовок"/>
    <w:basedOn w:val="a"/>
    <w:next w:val="ab"/>
    <w:rsid w:val="007C7268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f5">
    <w:name w:val="List"/>
    <w:basedOn w:val="ab"/>
    <w:rsid w:val="007C7268"/>
    <w:pPr>
      <w:tabs>
        <w:tab w:val="right" w:pos="9639"/>
      </w:tabs>
      <w:suppressAutoHyphens/>
      <w:autoSpaceDE/>
      <w:autoSpaceDN/>
    </w:pPr>
    <w:rPr>
      <w:szCs w:val="24"/>
      <w:lang w:eastAsia="ar-SA"/>
    </w:rPr>
  </w:style>
  <w:style w:type="paragraph" w:customStyle="1" w:styleId="51">
    <w:name w:val="Название5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8"/>
      <w:szCs w:val="24"/>
      <w:lang w:eastAsia="ar-SA"/>
    </w:rPr>
  </w:style>
  <w:style w:type="paragraph" w:styleId="af6">
    <w:name w:val="Subtitle"/>
    <w:basedOn w:val="af4"/>
    <w:next w:val="ab"/>
    <w:link w:val="af7"/>
    <w:qFormat/>
    <w:rsid w:val="007C7268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7C7268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41">
    <w:name w:val="Название4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42">
    <w:name w:val="Указатель4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Название3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32">
    <w:name w:val="Указатель3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Название2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22">
    <w:name w:val="Указатель2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Название1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3">
    <w:name w:val="Указатель1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"/>
    <w:uiPriority w:val="99"/>
    <w:semiHidden/>
    <w:unhideWhenUsed/>
    <w:rsid w:val="007C7268"/>
    <w:pPr>
      <w:spacing w:after="6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3">
    <w:name w:val="Основной шрифт абзаца5"/>
    <w:rsid w:val="007C7268"/>
  </w:style>
  <w:style w:type="character" w:customStyle="1" w:styleId="43">
    <w:name w:val="Основной шрифт абзаца4"/>
    <w:rsid w:val="007C7268"/>
  </w:style>
  <w:style w:type="character" w:customStyle="1" w:styleId="33">
    <w:name w:val="Основной шрифт абзаца3"/>
    <w:rsid w:val="007C7268"/>
  </w:style>
  <w:style w:type="character" w:customStyle="1" w:styleId="23">
    <w:name w:val="Основной шрифт абзаца2"/>
    <w:rsid w:val="007C7268"/>
  </w:style>
  <w:style w:type="character" w:customStyle="1" w:styleId="14">
    <w:name w:val="Основной шрифт абзаца1"/>
    <w:rsid w:val="007C7268"/>
  </w:style>
  <w:style w:type="character" w:customStyle="1" w:styleId="24">
    <w:name w:val="Основной текст 2 Знак"/>
    <w:link w:val="25"/>
    <w:rsid w:val="007C7268"/>
    <w:rPr>
      <w:sz w:val="24"/>
      <w:szCs w:val="24"/>
    </w:rPr>
  </w:style>
  <w:style w:type="paragraph" w:styleId="25">
    <w:name w:val="Body Text 2"/>
    <w:basedOn w:val="a"/>
    <w:link w:val="24"/>
    <w:rsid w:val="007C7268"/>
    <w:pPr>
      <w:tabs>
        <w:tab w:val="right" w:pos="9639"/>
      </w:tabs>
      <w:spacing w:after="120" w:line="480" w:lineRule="auto"/>
      <w:ind w:firstLine="397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C7268"/>
  </w:style>
  <w:style w:type="character" w:customStyle="1" w:styleId="34">
    <w:name w:val="Основной текст 3 Знак"/>
    <w:link w:val="35"/>
    <w:rsid w:val="007C7268"/>
    <w:rPr>
      <w:sz w:val="16"/>
      <w:szCs w:val="16"/>
    </w:rPr>
  </w:style>
  <w:style w:type="paragraph" w:styleId="35">
    <w:name w:val="Body Text 3"/>
    <w:basedOn w:val="a"/>
    <w:link w:val="34"/>
    <w:rsid w:val="007C7268"/>
    <w:pPr>
      <w:tabs>
        <w:tab w:val="right" w:pos="9639"/>
      </w:tabs>
      <w:spacing w:after="120" w:line="240" w:lineRule="auto"/>
      <w:ind w:firstLine="397"/>
      <w:jc w:val="both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C7268"/>
    <w:rPr>
      <w:sz w:val="16"/>
      <w:szCs w:val="16"/>
    </w:rPr>
  </w:style>
  <w:style w:type="character" w:customStyle="1" w:styleId="af9">
    <w:name w:val="Основной текст с отступом Знак"/>
    <w:link w:val="afa"/>
    <w:rsid w:val="007C7268"/>
    <w:rPr>
      <w:sz w:val="24"/>
      <w:szCs w:val="24"/>
    </w:rPr>
  </w:style>
  <w:style w:type="paragraph" w:styleId="afa">
    <w:name w:val="Body Text Indent"/>
    <w:basedOn w:val="a"/>
    <w:link w:val="af9"/>
    <w:rsid w:val="007C7268"/>
    <w:pPr>
      <w:tabs>
        <w:tab w:val="right" w:pos="9639"/>
      </w:tabs>
      <w:spacing w:after="60" w:line="240" w:lineRule="auto"/>
      <w:ind w:firstLine="397"/>
      <w:jc w:val="both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C7268"/>
  </w:style>
  <w:style w:type="character" w:customStyle="1" w:styleId="26">
    <w:name w:val="Основной текст с отступом 2 Знак"/>
    <w:link w:val="27"/>
    <w:rsid w:val="007C7268"/>
    <w:rPr>
      <w:b/>
      <w:color w:val="FF0000"/>
    </w:rPr>
  </w:style>
  <w:style w:type="paragraph" w:styleId="27">
    <w:name w:val="Body Text Indent 2"/>
    <w:basedOn w:val="a"/>
    <w:link w:val="26"/>
    <w:rsid w:val="007C7268"/>
    <w:pPr>
      <w:tabs>
        <w:tab w:val="right" w:pos="6662"/>
        <w:tab w:val="right" w:pos="9639"/>
      </w:tabs>
      <w:spacing w:before="120" w:after="60" w:line="240" w:lineRule="auto"/>
      <w:ind w:firstLine="397"/>
      <w:jc w:val="both"/>
    </w:pPr>
    <w:rPr>
      <w:b/>
      <w:color w:val="FF0000"/>
    </w:rPr>
  </w:style>
  <w:style w:type="character" w:customStyle="1" w:styleId="211">
    <w:name w:val="Основной текст с отступом 2 Знак1"/>
    <w:basedOn w:val="a0"/>
    <w:uiPriority w:val="99"/>
    <w:semiHidden/>
    <w:rsid w:val="007C7268"/>
  </w:style>
  <w:style w:type="character" w:customStyle="1" w:styleId="36">
    <w:name w:val="Основной текст с отступом 3 Знак"/>
    <w:link w:val="37"/>
    <w:rsid w:val="007C7268"/>
    <w:rPr>
      <w:sz w:val="16"/>
      <w:szCs w:val="16"/>
    </w:rPr>
  </w:style>
  <w:style w:type="paragraph" w:styleId="37">
    <w:name w:val="Body Text Indent 3"/>
    <w:basedOn w:val="a"/>
    <w:link w:val="36"/>
    <w:rsid w:val="007C7268"/>
    <w:pPr>
      <w:tabs>
        <w:tab w:val="right" w:pos="9639"/>
      </w:tabs>
      <w:spacing w:after="120" w:line="240" w:lineRule="auto"/>
      <w:ind w:left="283" w:firstLine="397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C7268"/>
    <w:rPr>
      <w:sz w:val="16"/>
      <w:szCs w:val="16"/>
    </w:rPr>
  </w:style>
  <w:style w:type="character" w:customStyle="1" w:styleId="WW-">
    <w:name w:val="WW-Символ сноски"/>
    <w:rsid w:val="007C7268"/>
    <w:rPr>
      <w:vertAlign w:val="superscript"/>
    </w:rPr>
  </w:style>
  <w:style w:type="paragraph" w:styleId="28">
    <w:name w:val="toc 2"/>
    <w:basedOn w:val="a"/>
    <w:next w:val="a"/>
    <w:autoRedefine/>
    <w:semiHidden/>
    <w:rsid w:val="007C7268"/>
    <w:pPr>
      <w:suppressAutoHyphens/>
      <w:spacing w:after="60" w:line="240" w:lineRule="auto"/>
      <w:ind w:left="240"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semiHidden/>
    <w:rsid w:val="007C7268"/>
  </w:style>
  <w:style w:type="character" w:customStyle="1" w:styleId="29">
    <w:name w:val="Знак примечания2"/>
    <w:rsid w:val="007C7268"/>
    <w:rPr>
      <w:rFonts w:ascii="Times New Roman" w:hAnsi="Times New Roman"/>
      <w:b/>
      <w:color w:val="FF0000"/>
      <w:sz w:val="16"/>
      <w:szCs w:val="16"/>
    </w:rPr>
  </w:style>
  <w:style w:type="character" w:customStyle="1" w:styleId="Absatz-Standardschriftart">
    <w:name w:val="Absatz-Standardschriftart"/>
    <w:rsid w:val="007C7268"/>
  </w:style>
  <w:style w:type="character" w:customStyle="1" w:styleId="16">
    <w:name w:val="Знак примечания1"/>
    <w:rsid w:val="007C7268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38">
    <w:name w:val="Заголовок 3 Знак Знак"/>
    <w:rsid w:val="007C7268"/>
    <w:rPr>
      <w:b/>
      <w:color w:val="FF0000"/>
      <w:sz w:val="24"/>
      <w:lang w:val="ru-RU" w:eastAsia="ar-SA" w:bidi="ar-SA"/>
    </w:rPr>
  </w:style>
  <w:style w:type="character" w:styleId="afb">
    <w:name w:val="Emphasis"/>
    <w:qFormat/>
    <w:rsid w:val="007C7268"/>
    <w:rPr>
      <w:i/>
      <w:iCs/>
    </w:rPr>
  </w:style>
  <w:style w:type="paragraph" w:customStyle="1" w:styleId="afc">
    <w:name w:val="Примечание"/>
    <w:basedOn w:val="a"/>
    <w:rsid w:val="007C7268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ентарий"/>
    <w:basedOn w:val="a"/>
    <w:rsid w:val="007C7268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a">
    <w:name w:val="Нет списка2"/>
    <w:next w:val="a2"/>
    <w:semiHidden/>
    <w:rsid w:val="007C7268"/>
  </w:style>
  <w:style w:type="numbering" w:customStyle="1" w:styleId="39">
    <w:name w:val="Нет списка3"/>
    <w:next w:val="a2"/>
    <w:semiHidden/>
    <w:rsid w:val="007C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268"/>
    <w:pPr>
      <w:keepNext/>
      <w:keepLines/>
      <w:tabs>
        <w:tab w:val="right" w:pos="6662"/>
      </w:tabs>
      <w:suppressAutoHyphens/>
      <w:autoSpaceDE w:val="0"/>
      <w:autoSpaceDN w:val="0"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7C7268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Calibri" w:hAnsi="Times New Roman" w:cs="Times New Roman"/>
      <w:b/>
      <w:caps/>
      <w:color w:val="FF0000"/>
      <w:sz w:val="28"/>
    </w:rPr>
  </w:style>
  <w:style w:type="paragraph" w:styleId="3">
    <w:name w:val="heading 3"/>
    <w:basedOn w:val="a"/>
    <w:next w:val="a"/>
    <w:link w:val="30"/>
    <w:qFormat/>
    <w:rsid w:val="007C7268"/>
    <w:pPr>
      <w:keepNext/>
      <w:keepLines/>
      <w:widowControl w:val="0"/>
      <w:tabs>
        <w:tab w:val="right" w:pos="6095"/>
      </w:tabs>
      <w:suppressAutoHyphens/>
      <w:autoSpaceDE w:val="0"/>
      <w:autoSpaceDN w:val="0"/>
      <w:spacing w:before="18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8"/>
      <w:lang w:val="x-none"/>
    </w:rPr>
  </w:style>
  <w:style w:type="paragraph" w:styleId="4">
    <w:name w:val="heading 4"/>
    <w:basedOn w:val="a"/>
    <w:next w:val="a"/>
    <w:link w:val="40"/>
    <w:qFormat/>
    <w:rsid w:val="007C7268"/>
    <w:pPr>
      <w:keepNext/>
      <w:tabs>
        <w:tab w:val="right" w:pos="6095"/>
      </w:tabs>
      <w:autoSpaceDE w:val="0"/>
      <w:autoSpaceDN w:val="0"/>
      <w:spacing w:before="120" w:after="0" w:line="240" w:lineRule="auto"/>
      <w:jc w:val="center"/>
      <w:outlineLvl w:val="3"/>
    </w:pPr>
    <w:rPr>
      <w:rFonts w:ascii="Irmologion ieUcs" w:eastAsia="Times New Roman" w:hAnsi="Irmologion ieUcs" w:cs="Times New Roman"/>
      <w:bCs/>
      <w:color w:val="FF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268"/>
    <w:pPr>
      <w:keepNext/>
      <w:widowControl w:val="0"/>
      <w:tabs>
        <w:tab w:val="right" w:pos="9072"/>
      </w:tabs>
      <w:autoSpaceDE w:val="0"/>
      <w:autoSpaceDN w:val="0"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7268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C7268"/>
    <w:pPr>
      <w:keepNext/>
      <w:widowControl w:val="0"/>
      <w:autoSpaceDE w:val="0"/>
      <w:autoSpaceDN w:val="0"/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autoRedefine/>
    <w:qFormat/>
    <w:rsid w:val="007C7268"/>
    <w:pPr>
      <w:keepNext/>
      <w:autoSpaceDE w:val="0"/>
      <w:autoSpaceDN w:val="0"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7268"/>
    <w:pPr>
      <w:keepNext/>
      <w:widowControl w:val="0"/>
      <w:tabs>
        <w:tab w:val="right" w:pos="9639"/>
      </w:tabs>
      <w:spacing w:before="120" w:after="40" w:line="240" w:lineRule="auto"/>
      <w:ind w:firstLine="2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268"/>
    <w:rPr>
      <w:rFonts w:ascii="Times New Roman" w:eastAsia="Times New Roman" w:hAnsi="Times New Roman" w:cs="Times New Roman"/>
      <w:caps/>
      <w:color w:val="FF0000"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268"/>
    <w:rPr>
      <w:rFonts w:ascii="Times New Roman" w:eastAsia="Calibri" w:hAnsi="Times New Roman" w:cs="Times New Roman"/>
      <w:b/>
      <w:caps/>
      <w:color w:val="FF0000"/>
      <w:sz w:val="28"/>
    </w:rPr>
  </w:style>
  <w:style w:type="character" w:customStyle="1" w:styleId="30">
    <w:name w:val="Заголовок 3 Знак"/>
    <w:basedOn w:val="a0"/>
    <w:link w:val="3"/>
    <w:rsid w:val="007C7268"/>
    <w:rPr>
      <w:rFonts w:ascii="Times New Roman" w:eastAsia="Times New Roman" w:hAnsi="Times New Roman" w:cs="Times New Roman"/>
      <w:color w:val="FF0000"/>
      <w:sz w:val="28"/>
      <w:lang w:val="x-none"/>
    </w:rPr>
  </w:style>
  <w:style w:type="character" w:customStyle="1" w:styleId="40">
    <w:name w:val="Заголовок 4 Знак"/>
    <w:basedOn w:val="a0"/>
    <w:link w:val="4"/>
    <w:rsid w:val="007C7268"/>
    <w:rPr>
      <w:rFonts w:ascii="Irmologion ieUcs" w:eastAsia="Times New Roman" w:hAnsi="Irmologion ieUcs" w:cs="Times New Roman"/>
      <w:bCs/>
      <w:color w:val="FF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7268"/>
    <w:rPr>
      <w:rFonts w:ascii="Times New Roman" w:eastAsia="Times New Roman" w:hAnsi="Times New Roman" w:cs="Times New Roman"/>
      <w:b/>
      <w:bCs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726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C7268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7268"/>
    <w:rPr>
      <w:rFonts w:ascii="Times New Roman" w:eastAsia="Times New Roman" w:hAnsi="Times New Roman" w:cs="Times New Roman"/>
      <w:b/>
      <w:bCs/>
      <w:smallCaps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72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7268"/>
  </w:style>
  <w:style w:type="paragraph" w:styleId="a3">
    <w:name w:val="header"/>
    <w:basedOn w:val="a"/>
    <w:link w:val="a4"/>
    <w:autoRedefine/>
    <w:rsid w:val="007C7268"/>
    <w:pPr>
      <w:tabs>
        <w:tab w:val="center" w:pos="4677"/>
        <w:tab w:val="right" w:pos="9355"/>
      </w:tabs>
      <w:autoSpaceDE w:val="0"/>
      <w:autoSpaceDN w:val="0"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7268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styleId="a5">
    <w:name w:val="annotation reference"/>
    <w:rsid w:val="007C7268"/>
    <w:rPr>
      <w:rFonts w:ascii="Times New Roman" w:hAnsi="Times New Roman"/>
      <w:b/>
      <w:color w:val="FF0000"/>
      <w:sz w:val="16"/>
      <w:szCs w:val="16"/>
    </w:rPr>
  </w:style>
  <w:style w:type="character" w:styleId="a6">
    <w:name w:val="footnote reference"/>
    <w:rsid w:val="007C7268"/>
    <w:rPr>
      <w:vertAlign w:val="superscript"/>
    </w:rPr>
  </w:style>
  <w:style w:type="paragraph" w:customStyle="1" w:styleId="a7">
    <w:name w:val="Комментарий"/>
    <w:basedOn w:val="a"/>
    <w:rsid w:val="007C7268"/>
    <w:pPr>
      <w:autoSpaceDE w:val="0"/>
      <w:autoSpaceDN w:val="0"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8">
    <w:name w:val="footer"/>
    <w:basedOn w:val="a"/>
    <w:link w:val="a9"/>
    <w:autoRedefine/>
    <w:rsid w:val="007C7268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C7268"/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character" w:styleId="aa">
    <w:name w:val="page number"/>
    <w:rsid w:val="007C7268"/>
    <w:rPr>
      <w:sz w:val="20"/>
    </w:rPr>
  </w:style>
  <w:style w:type="paragraph" w:styleId="ab">
    <w:name w:val="Body Text"/>
    <w:basedOn w:val="a"/>
    <w:link w:val="ac"/>
    <w:rsid w:val="007C7268"/>
    <w:pPr>
      <w:autoSpaceDE w:val="0"/>
      <w:autoSpaceDN w:val="0"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7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nhideWhenUsed/>
    <w:rsid w:val="007C7268"/>
    <w:rPr>
      <w:color w:val="0000FF"/>
      <w:u w:val="single"/>
    </w:rPr>
  </w:style>
  <w:style w:type="character" w:styleId="ae">
    <w:name w:val="FollowedHyperlink"/>
    <w:unhideWhenUsed/>
    <w:rsid w:val="007C7268"/>
    <w:rPr>
      <w:color w:val="800080"/>
      <w:u w:val="single"/>
    </w:rPr>
  </w:style>
  <w:style w:type="paragraph" w:styleId="af">
    <w:name w:val="Balloon Text"/>
    <w:basedOn w:val="a"/>
    <w:link w:val="af0"/>
    <w:unhideWhenUsed/>
    <w:rsid w:val="007C7268"/>
    <w:pPr>
      <w:autoSpaceDE w:val="0"/>
      <w:autoSpaceDN w:val="0"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C7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имвол сноски"/>
    <w:rsid w:val="007C7268"/>
    <w:rPr>
      <w:vertAlign w:val="superscript"/>
    </w:rPr>
  </w:style>
  <w:style w:type="paragraph" w:styleId="af2">
    <w:name w:val="Title"/>
    <w:basedOn w:val="a"/>
    <w:link w:val="af3"/>
    <w:qFormat/>
    <w:rsid w:val="007C7268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f3">
    <w:name w:val="Название Знак"/>
    <w:basedOn w:val="a0"/>
    <w:link w:val="af2"/>
    <w:rsid w:val="007C7268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customStyle="1" w:styleId="af4">
    <w:name w:val="Заголовок"/>
    <w:basedOn w:val="a"/>
    <w:next w:val="ab"/>
    <w:rsid w:val="007C7268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f5">
    <w:name w:val="List"/>
    <w:basedOn w:val="ab"/>
    <w:rsid w:val="007C7268"/>
    <w:pPr>
      <w:tabs>
        <w:tab w:val="right" w:pos="9639"/>
      </w:tabs>
      <w:suppressAutoHyphens/>
      <w:autoSpaceDE/>
      <w:autoSpaceDN/>
    </w:pPr>
    <w:rPr>
      <w:szCs w:val="24"/>
      <w:lang w:eastAsia="ar-SA"/>
    </w:rPr>
  </w:style>
  <w:style w:type="paragraph" w:customStyle="1" w:styleId="51">
    <w:name w:val="Название5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8"/>
      <w:szCs w:val="24"/>
      <w:lang w:eastAsia="ar-SA"/>
    </w:rPr>
  </w:style>
  <w:style w:type="paragraph" w:styleId="af6">
    <w:name w:val="Subtitle"/>
    <w:basedOn w:val="af4"/>
    <w:next w:val="ab"/>
    <w:link w:val="af7"/>
    <w:qFormat/>
    <w:rsid w:val="007C7268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7C7268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41">
    <w:name w:val="Название4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42">
    <w:name w:val="Указатель4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Название3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32">
    <w:name w:val="Указатель3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Название2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22">
    <w:name w:val="Указатель2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Название1"/>
    <w:basedOn w:val="a"/>
    <w:rsid w:val="007C7268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3">
    <w:name w:val="Указатель1"/>
    <w:basedOn w:val="a"/>
    <w:rsid w:val="007C7268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"/>
    <w:uiPriority w:val="99"/>
    <w:semiHidden/>
    <w:unhideWhenUsed/>
    <w:rsid w:val="007C7268"/>
    <w:pPr>
      <w:spacing w:after="6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3">
    <w:name w:val="Основной шрифт абзаца5"/>
    <w:rsid w:val="007C7268"/>
  </w:style>
  <w:style w:type="character" w:customStyle="1" w:styleId="43">
    <w:name w:val="Основной шрифт абзаца4"/>
    <w:rsid w:val="007C7268"/>
  </w:style>
  <w:style w:type="character" w:customStyle="1" w:styleId="33">
    <w:name w:val="Основной шрифт абзаца3"/>
    <w:rsid w:val="007C7268"/>
  </w:style>
  <w:style w:type="character" w:customStyle="1" w:styleId="23">
    <w:name w:val="Основной шрифт абзаца2"/>
    <w:rsid w:val="007C7268"/>
  </w:style>
  <w:style w:type="character" w:customStyle="1" w:styleId="14">
    <w:name w:val="Основной шрифт абзаца1"/>
    <w:rsid w:val="007C7268"/>
  </w:style>
  <w:style w:type="character" w:customStyle="1" w:styleId="24">
    <w:name w:val="Основной текст 2 Знак"/>
    <w:link w:val="25"/>
    <w:rsid w:val="007C7268"/>
    <w:rPr>
      <w:sz w:val="24"/>
      <w:szCs w:val="24"/>
    </w:rPr>
  </w:style>
  <w:style w:type="paragraph" w:styleId="25">
    <w:name w:val="Body Text 2"/>
    <w:basedOn w:val="a"/>
    <w:link w:val="24"/>
    <w:rsid w:val="007C7268"/>
    <w:pPr>
      <w:tabs>
        <w:tab w:val="right" w:pos="9639"/>
      </w:tabs>
      <w:spacing w:after="120" w:line="480" w:lineRule="auto"/>
      <w:ind w:firstLine="397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C7268"/>
  </w:style>
  <w:style w:type="character" w:customStyle="1" w:styleId="34">
    <w:name w:val="Основной текст 3 Знак"/>
    <w:link w:val="35"/>
    <w:rsid w:val="007C7268"/>
    <w:rPr>
      <w:sz w:val="16"/>
      <w:szCs w:val="16"/>
    </w:rPr>
  </w:style>
  <w:style w:type="paragraph" w:styleId="35">
    <w:name w:val="Body Text 3"/>
    <w:basedOn w:val="a"/>
    <w:link w:val="34"/>
    <w:rsid w:val="007C7268"/>
    <w:pPr>
      <w:tabs>
        <w:tab w:val="right" w:pos="9639"/>
      </w:tabs>
      <w:spacing w:after="120" w:line="240" w:lineRule="auto"/>
      <w:ind w:firstLine="397"/>
      <w:jc w:val="both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C7268"/>
    <w:rPr>
      <w:sz w:val="16"/>
      <w:szCs w:val="16"/>
    </w:rPr>
  </w:style>
  <w:style w:type="character" w:customStyle="1" w:styleId="af9">
    <w:name w:val="Основной текст с отступом Знак"/>
    <w:link w:val="afa"/>
    <w:rsid w:val="007C7268"/>
    <w:rPr>
      <w:sz w:val="24"/>
      <w:szCs w:val="24"/>
    </w:rPr>
  </w:style>
  <w:style w:type="paragraph" w:styleId="afa">
    <w:name w:val="Body Text Indent"/>
    <w:basedOn w:val="a"/>
    <w:link w:val="af9"/>
    <w:rsid w:val="007C7268"/>
    <w:pPr>
      <w:tabs>
        <w:tab w:val="right" w:pos="9639"/>
      </w:tabs>
      <w:spacing w:after="60" w:line="240" w:lineRule="auto"/>
      <w:ind w:firstLine="397"/>
      <w:jc w:val="both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C7268"/>
  </w:style>
  <w:style w:type="character" w:customStyle="1" w:styleId="26">
    <w:name w:val="Основной текст с отступом 2 Знак"/>
    <w:link w:val="27"/>
    <w:rsid w:val="007C7268"/>
    <w:rPr>
      <w:b/>
      <w:color w:val="FF0000"/>
    </w:rPr>
  </w:style>
  <w:style w:type="paragraph" w:styleId="27">
    <w:name w:val="Body Text Indent 2"/>
    <w:basedOn w:val="a"/>
    <w:link w:val="26"/>
    <w:rsid w:val="007C7268"/>
    <w:pPr>
      <w:tabs>
        <w:tab w:val="right" w:pos="6662"/>
        <w:tab w:val="right" w:pos="9639"/>
      </w:tabs>
      <w:spacing w:before="120" w:after="60" w:line="240" w:lineRule="auto"/>
      <w:ind w:firstLine="397"/>
      <w:jc w:val="both"/>
    </w:pPr>
    <w:rPr>
      <w:b/>
      <w:color w:val="FF0000"/>
    </w:rPr>
  </w:style>
  <w:style w:type="character" w:customStyle="1" w:styleId="211">
    <w:name w:val="Основной текст с отступом 2 Знак1"/>
    <w:basedOn w:val="a0"/>
    <w:uiPriority w:val="99"/>
    <w:semiHidden/>
    <w:rsid w:val="007C7268"/>
  </w:style>
  <w:style w:type="character" w:customStyle="1" w:styleId="36">
    <w:name w:val="Основной текст с отступом 3 Знак"/>
    <w:link w:val="37"/>
    <w:rsid w:val="007C7268"/>
    <w:rPr>
      <w:sz w:val="16"/>
      <w:szCs w:val="16"/>
    </w:rPr>
  </w:style>
  <w:style w:type="paragraph" w:styleId="37">
    <w:name w:val="Body Text Indent 3"/>
    <w:basedOn w:val="a"/>
    <w:link w:val="36"/>
    <w:rsid w:val="007C7268"/>
    <w:pPr>
      <w:tabs>
        <w:tab w:val="right" w:pos="9639"/>
      </w:tabs>
      <w:spacing w:after="120" w:line="240" w:lineRule="auto"/>
      <w:ind w:left="283" w:firstLine="397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C7268"/>
    <w:rPr>
      <w:sz w:val="16"/>
      <w:szCs w:val="16"/>
    </w:rPr>
  </w:style>
  <w:style w:type="character" w:customStyle="1" w:styleId="WW-">
    <w:name w:val="WW-Символ сноски"/>
    <w:rsid w:val="007C7268"/>
    <w:rPr>
      <w:vertAlign w:val="superscript"/>
    </w:rPr>
  </w:style>
  <w:style w:type="paragraph" w:styleId="28">
    <w:name w:val="toc 2"/>
    <w:basedOn w:val="a"/>
    <w:next w:val="a"/>
    <w:autoRedefine/>
    <w:semiHidden/>
    <w:rsid w:val="007C7268"/>
    <w:pPr>
      <w:suppressAutoHyphens/>
      <w:spacing w:after="60" w:line="240" w:lineRule="auto"/>
      <w:ind w:left="240"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semiHidden/>
    <w:rsid w:val="007C7268"/>
  </w:style>
  <w:style w:type="character" w:customStyle="1" w:styleId="29">
    <w:name w:val="Знак примечания2"/>
    <w:rsid w:val="007C7268"/>
    <w:rPr>
      <w:rFonts w:ascii="Times New Roman" w:hAnsi="Times New Roman"/>
      <w:b/>
      <w:color w:val="FF0000"/>
      <w:sz w:val="16"/>
      <w:szCs w:val="16"/>
    </w:rPr>
  </w:style>
  <w:style w:type="character" w:customStyle="1" w:styleId="Absatz-Standardschriftart">
    <w:name w:val="Absatz-Standardschriftart"/>
    <w:rsid w:val="007C7268"/>
  </w:style>
  <w:style w:type="character" w:customStyle="1" w:styleId="16">
    <w:name w:val="Знак примечания1"/>
    <w:rsid w:val="007C7268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38">
    <w:name w:val="Заголовок 3 Знак Знак"/>
    <w:rsid w:val="007C7268"/>
    <w:rPr>
      <w:b/>
      <w:color w:val="FF0000"/>
      <w:sz w:val="24"/>
      <w:lang w:val="ru-RU" w:eastAsia="ar-SA" w:bidi="ar-SA"/>
    </w:rPr>
  </w:style>
  <w:style w:type="character" w:styleId="afb">
    <w:name w:val="Emphasis"/>
    <w:qFormat/>
    <w:rsid w:val="007C7268"/>
    <w:rPr>
      <w:i/>
      <w:iCs/>
    </w:rPr>
  </w:style>
  <w:style w:type="paragraph" w:customStyle="1" w:styleId="afc">
    <w:name w:val="Примечание"/>
    <w:basedOn w:val="a"/>
    <w:rsid w:val="007C7268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ентарий"/>
    <w:basedOn w:val="a"/>
    <w:rsid w:val="007C7268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2a">
    <w:name w:val="Нет списка2"/>
    <w:next w:val="a2"/>
    <w:semiHidden/>
    <w:rsid w:val="007C7268"/>
  </w:style>
  <w:style w:type="numbering" w:customStyle="1" w:styleId="39">
    <w:name w:val="Нет списка3"/>
    <w:next w:val="a2"/>
    <w:semiHidden/>
    <w:rsid w:val="007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2015-03-24T13:59:00Z</dcterms:created>
  <dcterms:modified xsi:type="dcterms:W3CDTF">2015-03-24T14:02:00Z</dcterms:modified>
</cp:coreProperties>
</file>