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E" w:rsidRDefault="00AE331E" w:rsidP="00AE331E">
      <w:pPr>
        <w:pStyle w:val="3"/>
        <w:tabs>
          <w:tab w:val="left" w:pos="0"/>
        </w:tabs>
        <w:rPr>
          <w:lang w:val="en-US"/>
        </w:rPr>
      </w:pPr>
      <w:bookmarkStart w:id="0" w:name="_Ref182459876"/>
      <w:r>
        <w:rPr>
          <w:caps/>
        </w:rPr>
        <w:t>НЕДЕЛЯ АНТИПАСХИ</w:t>
      </w:r>
      <w:bookmarkEnd w:id="0"/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Т</w:t>
      </w:r>
      <w:r>
        <w:t>ропарь праздника, глас 7, трижды:</w:t>
      </w:r>
    </w:p>
    <w:p w:rsidR="00AE331E" w:rsidRPr="008F3ABD" w:rsidRDefault="00AE331E" w:rsidP="00AE331E">
      <w:bookmarkStart w:id="1" w:name="_GoBack"/>
      <w:bookmarkEnd w:id="1"/>
      <w:r w:rsidRPr="006549C5">
        <w:rPr>
          <w:color w:val="FF0000"/>
        </w:rPr>
        <w:t>З</w:t>
      </w:r>
      <w:r>
        <w:t>апеча́тану гро́бу, / Живо́т от гро́ба возсия́л еси́, Христе́ Бо́же, / и две́рем заключе́нным, / ученико́м предста́л еси́, / всех Воскресе́</w:t>
      </w:r>
      <w:r>
        <w:rPr>
          <w:rFonts w:cs="Izhitsa"/>
        </w:rPr>
        <w:t>ние</w:t>
      </w:r>
      <w:r>
        <w:t>, / дух пра́вый те́ми обновля́я нам, / по вели́цей</w:t>
      </w:r>
      <w:proofErr w:type="gramStart"/>
      <w:r>
        <w:t xml:space="preserve"> Т</w:t>
      </w:r>
      <w:proofErr w:type="gramEnd"/>
      <w:r>
        <w:t>вое́й ми́лости.</w:t>
      </w:r>
    </w:p>
    <w:p w:rsidR="00AE331E" w:rsidRPr="006549C5" w:rsidRDefault="00AE331E" w:rsidP="00AE331E">
      <w:pPr>
        <w:pStyle w:val="3"/>
        <w:keepLines w:val="0"/>
        <w:tabs>
          <w:tab w:val="clear" w:pos="6095"/>
          <w:tab w:val="left" w:pos="0"/>
        </w:tabs>
      </w:pPr>
      <w:r w:rsidRPr="006549C5">
        <w:t>В</w:t>
      </w:r>
      <w:r>
        <w:t>еличание</w:t>
      </w:r>
    </w:p>
    <w:p w:rsidR="00AE331E" w:rsidRPr="008F3ABD" w:rsidRDefault="00AE331E" w:rsidP="00AE331E">
      <w:r w:rsidRPr="006549C5">
        <w:rPr>
          <w:color w:val="FF0000"/>
        </w:rPr>
        <w:t>В</w:t>
      </w:r>
      <w:r>
        <w:t xml:space="preserve">елича́ем Тя, живода́вче Христе́, / нас ра́ди </w:t>
      </w:r>
      <w:proofErr w:type="gramStart"/>
      <w:r>
        <w:t>во</w:t>
      </w:r>
      <w:proofErr w:type="gramEnd"/>
      <w:r>
        <w:t xml:space="preserve"> ад сше́дшаго / и с Собо́ю вся воскреси́вшаго.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1.</w:t>
      </w:r>
    </w:p>
    <w:p w:rsidR="00AE331E" w:rsidRPr="00AE331E" w:rsidRDefault="00AE331E" w:rsidP="00AE331E">
      <w:pPr>
        <w:rPr>
          <w:b/>
          <w:i/>
        </w:rPr>
      </w:pPr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 xml:space="preserve">Пои́м вси лю́дие, / от го́рькия рабо́ты фарао́ни Изра́иля изме́ншему, / и </w:t>
      </w:r>
      <w:proofErr w:type="gramStart"/>
      <w:r w:rsidRPr="00AE331E">
        <w:rPr>
          <w:b/>
          <w:i/>
        </w:rPr>
        <w:t>во</w:t>
      </w:r>
      <w:proofErr w:type="gramEnd"/>
      <w:r w:rsidRPr="00AE331E">
        <w:rPr>
          <w:b/>
          <w:i/>
        </w:rPr>
        <w:t xml:space="preserve"> глубине́ морсте́й нога́ми немо́крыми наста́вльшему, / песнь побе́дную, я́ко просла́вися.</w:t>
      </w:r>
    </w:p>
    <w:p w:rsidR="00AE331E" w:rsidRPr="008F3ABD" w:rsidRDefault="00AE331E" w:rsidP="00AE331E">
      <w:r w:rsidRPr="006549C5">
        <w:rPr>
          <w:color w:val="FF0000"/>
        </w:rPr>
        <w:t>Д</w:t>
      </w:r>
      <w:r>
        <w:t xml:space="preserve">несь весна́ душа́м, / зане́ </w:t>
      </w:r>
      <w:proofErr w:type="gramStart"/>
      <w:r>
        <w:t>Христо́с</w:t>
      </w:r>
      <w:proofErr w:type="gramEnd"/>
      <w:r>
        <w:t xml:space="preserve"> от гро́ба я́коже со́лнце возсия́в тридне́вный, / мра́чную бу́рю отгна́ греха́ на́шего. / Того́ воспои́м, я́ко просла́вися.</w:t>
      </w:r>
    </w:p>
    <w:p w:rsidR="00AE331E" w:rsidRPr="008F3ABD" w:rsidRDefault="00AE331E" w:rsidP="00AE331E">
      <w:proofErr w:type="gramStart"/>
      <w:r w:rsidRPr="006549C5">
        <w:rPr>
          <w:color w:val="FF0000"/>
        </w:rPr>
        <w:t>Ц</w:t>
      </w:r>
      <w:r>
        <w:t>ари́ца</w:t>
      </w:r>
      <w:proofErr w:type="gramEnd"/>
      <w:r>
        <w:t xml:space="preserve"> време́н, светоно́сному дню, / дней же царю́ я́вственнейши даронося́, / кра́сит избра́нныя лю́ди церко́вныя, / непреста́нно поя́ воскре́сшаго Христа́.</w:t>
      </w:r>
    </w:p>
    <w:p w:rsidR="00AE331E" w:rsidRPr="008F3ABD" w:rsidRDefault="00AE331E" w:rsidP="00AE331E">
      <w:r w:rsidRPr="006549C5">
        <w:rPr>
          <w:color w:val="FF0000"/>
        </w:rPr>
        <w:t>В</w:t>
      </w:r>
      <w:r>
        <w:t>рата́ смерти, Христе́, / ниже́ гро́бныя печа́ти, ниже́ ключи́ двере́й Тебе́ проти́вишася, / но воскре́с предста́л еси́ друго́м</w:t>
      </w:r>
      <w:proofErr w:type="gramStart"/>
      <w:r>
        <w:t xml:space="preserve"> Т</w:t>
      </w:r>
      <w:proofErr w:type="gramEnd"/>
      <w:r>
        <w:t>вои́м, Влады́ко, / мир да́руяй, всяк ум преиму́щ.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 оба лика вкупе:</w:t>
      </w:r>
      <w:r w:rsidRPr="00AE331E">
        <w:rPr>
          <w:i/>
        </w:rPr>
        <w:t xml:space="preserve"> </w:t>
      </w:r>
      <w:proofErr w:type="gramStart"/>
      <w:r w:rsidRPr="00AE331E">
        <w:rPr>
          <w:i/>
        </w:rPr>
        <w:t>Воскресе́ния</w:t>
      </w:r>
      <w:proofErr w:type="gramEnd"/>
      <w:r w:rsidRPr="00AE331E">
        <w:rPr>
          <w:rFonts w:eastAsia="MS Mincho"/>
          <w:i/>
        </w:rPr>
        <w:t xml:space="preserve"> день, / просвети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мся, лю</w:t>
      </w:r>
      <w:r w:rsidRPr="00AE331E">
        <w:rPr>
          <w:i/>
        </w:rPr>
        <w:t>́</w:t>
      </w:r>
      <w:r w:rsidRPr="00AE331E">
        <w:rPr>
          <w:rFonts w:eastAsia="MS Mincho"/>
          <w:i/>
        </w:rPr>
        <w:t xml:space="preserve">дие. / </w:t>
      </w:r>
      <w:proofErr w:type="gramStart"/>
      <w:r w:rsidRPr="00AE331E">
        <w:rPr>
          <w:rFonts w:eastAsia="MS Mincho"/>
          <w:i/>
        </w:rPr>
        <w:t>Па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сха</w:t>
      </w:r>
      <w:proofErr w:type="gramEnd"/>
      <w:r w:rsidRPr="00AE331E">
        <w:rPr>
          <w:rFonts w:eastAsia="MS Mincho"/>
          <w:i/>
        </w:rPr>
        <w:t>, Госпо́дня Па́сха, / от сме́рти бо к жи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 xml:space="preserve">зни, / и от </w:t>
      </w:r>
      <w:r w:rsidRPr="00AE331E">
        <w:rPr>
          <w:i/>
        </w:rPr>
        <w:t>земли́</w:t>
      </w:r>
      <w:r w:rsidRPr="00AE331E">
        <w:rPr>
          <w:rFonts w:eastAsia="MS Mincho"/>
          <w:i/>
        </w:rPr>
        <w:t xml:space="preserve"> к небеси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, / Христо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 Бог нас преведе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, / побе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дную пою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щия.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3.</w:t>
      </w:r>
    </w:p>
    <w:p w:rsidR="00AE331E" w:rsidRPr="008F3ABD" w:rsidRDefault="00AE331E" w:rsidP="00AE331E"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>Утверди́ мене́, Христе́, / на недви́жимом ка́мени за́поведей</w:t>
      </w:r>
      <w:proofErr w:type="gramStart"/>
      <w:r w:rsidRPr="00AE331E">
        <w:rPr>
          <w:b/>
          <w:i/>
        </w:rPr>
        <w:t xml:space="preserve"> Т</w:t>
      </w:r>
      <w:proofErr w:type="gramEnd"/>
      <w:r w:rsidRPr="00AE331E">
        <w:rPr>
          <w:b/>
          <w:i/>
        </w:rPr>
        <w:t>вои́х, / и просвети́ мя све́том лица́ Твоего́, / несть бо свят па́че Тебе́, Человеколю́бче.</w:t>
      </w:r>
    </w:p>
    <w:p w:rsidR="00AE331E" w:rsidRPr="008F3ABD" w:rsidRDefault="00AE331E" w:rsidP="00AE331E">
      <w:r w:rsidRPr="006549C5">
        <w:rPr>
          <w:color w:val="FF0000"/>
        </w:rPr>
        <w:t>Н</w:t>
      </w:r>
      <w:r>
        <w:t>о́выя вме́сто ве́тхих, / вме́сто же тле́нных нетле́нныя, / Кресто́м</w:t>
      </w:r>
      <w:proofErr w:type="gramStart"/>
      <w:r>
        <w:t xml:space="preserve"> Т</w:t>
      </w:r>
      <w:proofErr w:type="gramEnd"/>
      <w:r>
        <w:t>вои́м, Христе́</w:t>
      </w:r>
      <w:r w:rsidRPr="00E42E57">
        <w:t>,</w:t>
      </w:r>
      <w:r>
        <w:t xml:space="preserve"> соверши́в нас, / во обновле́нии жи́зни жи́тельствовати досто́йно повеле́л еси́.</w:t>
      </w:r>
    </w:p>
    <w:p w:rsidR="00AE331E" w:rsidRPr="008F3ABD" w:rsidRDefault="00AE331E" w:rsidP="00AE331E">
      <w:r w:rsidRPr="006549C5">
        <w:rPr>
          <w:color w:val="FF0000"/>
        </w:rPr>
        <w:t>В</w:t>
      </w:r>
      <w:r>
        <w:t>о гро́бе заключе́н опи́санною пло́тию</w:t>
      </w:r>
      <w:proofErr w:type="gramStart"/>
      <w:r>
        <w:t xml:space="preserve"> Т</w:t>
      </w:r>
      <w:proofErr w:type="gramEnd"/>
      <w:r>
        <w:t>вое́ю, / неопи́санный, Христе́</w:t>
      </w:r>
      <w:r w:rsidRPr="00E42E57">
        <w:t>,</w:t>
      </w:r>
      <w:r>
        <w:t xml:space="preserve"> воскре́сл еси́, / две́рем же заключе́нным, / предста́л еси́ Твои́м ученико́м, Всеси́льне.</w:t>
      </w:r>
    </w:p>
    <w:p w:rsidR="00AE331E" w:rsidRDefault="00AE331E" w:rsidP="00AE331E">
      <w:r w:rsidRPr="008B618B">
        <w:rPr>
          <w:color w:val="FF0000"/>
        </w:rPr>
        <w:t>Я́</w:t>
      </w:r>
      <w:r>
        <w:t>звы</w:t>
      </w:r>
      <w:proofErr w:type="gramStart"/>
      <w:r>
        <w:t xml:space="preserve"> Т</w:t>
      </w:r>
      <w:proofErr w:type="gramEnd"/>
      <w:r>
        <w:t>воя́, Христе́, / я́же во́лею претерпе́л еси́ за нас, / ученико́м Твои́м сохрани́в, свиде́тельство показа́л еси́ / Твоего́ сла́внаго Воскресе́ния.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</w:t>
      </w:r>
      <w:r w:rsidRPr="00AE331E">
        <w:rPr>
          <w:rFonts w:eastAsia="MS Mincho"/>
          <w:i/>
        </w:rPr>
        <w:t>Прииди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те, пи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во пие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 но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вое, / не от ка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мене непло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дна чудоде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емое, / но нетле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ния исто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чник / из гро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ба одожди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 xml:space="preserve">вша </w:t>
      </w:r>
      <w:r w:rsidRPr="00AE331E">
        <w:rPr>
          <w:i/>
        </w:rPr>
        <w:t>Христа́</w:t>
      </w:r>
      <w:r w:rsidRPr="00AE331E">
        <w:rPr>
          <w:rFonts w:eastAsia="MS Mincho"/>
          <w:i/>
        </w:rPr>
        <w:t>, / в</w:t>
      </w:r>
      <w:proofErr w:type="gramStart"/>
      <w:r w:rsidRPr="00AE331E">
        <w:rPr>
          <w:rFonts w:eastAsia="MS Mincho"/>
          <w:i/>
        </w:rPr>
        <w:t xml:space="preserve"> Н</w:t>
      </w:r>
      <w:proofErr w:type="gramEnd"/>
      <w:r w:rsidRPr="00AE331E">
        <w:rPr>
          <w:rFonts w:eastAsia="MS Mincho"/>
          <w:i/>
        </w:rPr>
        <w:t>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мже утвержда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емся.</w:t>
      </w:r>
    </w:p>
    <w:p w:rsidR="00AE331E" w:rsidRDefault="00AE331E" w:rsidP="00AE331E">
      <w:pPr>
        <w:pStyle w:val="3"/>
        <w:tabs>
          <w:tab w:val="left" w:pos="0"/>
        </w:tabs>
      </w:pPr>
      <w:r w:rsidRPr="006549C5">
        <w:t>И</w:t>
      </w:r>
      <w:r>
        <w:t>пакои, глас 6:</w:t>
      </w:r>
    </w:p>
    <w:p w:rsidR="00AE331E" w:rsidRPr="008F3ABD" w:rsidRDefault="00AE331E" w:rsidP="00AE331E">
      <w:r w:rsidRPr="008B618B">
        <w:rPr>
          <w:color w:val="FF0000"/>
        </w:rPr>
        <w:t>Я́</w:t>
      </w:r>
      <w:r>
        <w:t>ко посреде́ ученико́в</w:t>
      </w:r>
      <w:proofErr w:type="gramStart"/>
      <w:r>
        <w:t xml:space="preserve"> Т</w:t>
      </w:r>
      <w:proofErr w:type="gramEnd"/>
      <w:r>
        <w:t>вои́х прише́л еси́, Спа́се, мир дая́ им, / прииди́ и к нам и спаси́ нас.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4.</w:t>
      </w:r>
    </w:p>
    <w:p w:rsidR="00AE331E" w:rsidRPr="00AE331E" w:rsidRDefault="00AE331E" w:rsidP="00AE331E">
      <w:pPr>
        <w:rPr>
          <w:b/>
          <w:i/>
        </w:rPr>
      </w:pPr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>Ве́лия та́йна</w:t>
      </w:r>
      <w:proofErr w:type="gramStart"/>
      <w:r w:rsidRPr="00AE331E">
        <w:rPr>
          <w:b/>
          <w:i/>
        </w:rPr>
        <w:t xml:space="preserve"> Т</w:t>
      </w:r>
      <w:proofErr w:type="gramEnd"/>
      <w:r w:rsidRPr="00AE331E">
        <w:rPr>
          <w:b/>
          <w:i/>
        </w:rPr>
        <w:t>воего́, Христе́, смотре́ния, / сию́ бо свы́ше прови́дя богозри́тельно Авваку́м, / изше́л еси́, вопия́ше Тебе́, / во спасе́ние люде́й Твои́х, Человеколю́бче.</w:t>
      </w:r>
    </w:p>
    <w:p w:rsidR="00AE331E" w:rsidRPr="008F3ABD" w:rsidRDefault="00AE331E" w:rsidP="00AE331E">
      <w:r w:rsidRPr="006549C5">
        <w:rPr>
          <w:color w:val="FF0000"/>
        </w:rPr>
        <w:t>Ж</w:t>
      </w:r>
      <w:r>
        <w:t xml:space="preserve">е́лчи у́бо вкуси́, дре́внее вкуше́ние исцеля́я, / ны́не же с </w:t>
      </w:r>
      <w:proofErr w:type="gramStart"/>
      <w:r>
        <w:t>со</w:t>
      </w:r>
      <w:proofErr w:type="gramEnd"/>
      <w:r>
        <w:t>́том ме́да, просвеще́ние подая́ Христо́с пра́отцу, / и Свое́ сла́дкое прича́стие.</w:t>
      </w:r>
    </w:p>
    <w:p w:rsidR="00AE331E" w:rsidRPr="008F3ABD" w:rsidRDefault="00AE331E" w:rsidP="00AE331E">
      <w:r w:rsidRPr="006549C5">
        <w:rPr>
          <w:color w:val="FF0000"/>
        </w:rPr>
        <w:t>Р</w:t>
      </w:r>
      <w:r>
        <w:t>а́дуешися испыта́емь, / те́мже, Человеколю́бче, на сие́ повелева́еши Фоме́, / простира́я неве́рующу ре́бра, / ми́рови уверя́я</w:t>
      </w:r>
      <w:proofErr w:type="gramStart"/>
      <w:r>
        <w:t xml:space="preserve"> Т</w:t>
      </w:r>
      <w:proofErr w:type="gramEnd"/>
      <w:r>
        <w:t>вое́, Христе́, тридне́вное воста́ние.</w:t>
      </w:r>
    </w:p>
    <w:p w:rsidR="00AE331E" w:rsidRPr="008F3ABD" w:rsidRDefault="00AE331E" w:rsidP="00AE331E">
      <w:r w:rsidRPr="006549C5">
        <w:rPr>
          <w:color w:val="FF0000"/>
        </w:rPr>
        <w:t>Б</w:t>
      </w:r>
      <w:r>
        <w:t>ога́тство поче́рп / от сокро́вища некра́домаго Боже́ственнаго, Благоде́телю, / копие́м прободе́ннаго</w:t>
      </w:r>
      <w:proofErr w:type="gramStart"/>
      <w:r>
        <w:t xml:space="preserve"> Т</w:t>
      </w:r>
      <w:proofErr w:type="gramEnd"/>
      <w:r>
        <w:t>воего́ ребра́, / прему́дрости и ра́зума наполня́ет мир Близне́ц.</w:t>
      </w:r>
    </w:p>
    <w:p w:rsidR="00AE331E" w:rsidRDefault="00AE331E" w:rsidP="00AE331E">
      <w:r w:rsidRPr="006549C5">
        <w:rPr>
          <w:color w:val="FF0000"/>
        </w:rPr>
        <w:t>Т</w:t>
      </w:r>
      <w:r>
        <w:t xml:space="preserve">вой всеблаже́нный </w:t>
      </w:r>
      <w:proofErr w:type="gramStart"/>
      <w:r>
        <w:t>хва́лится</w:t>
      </w:r>
      <w:proofErr w:type="gramEnd"/>
      <w:r>
        <w:t xml:space="preserve"> язы́к, о Бли́знче! / </w:t>
      </w:r>
      <w:proofErr w:type="gramStart"/>
      <w:r>
        <w:t>Пе́рвый</w:t>
      </w:r>
      <w:proofErr w:type="gramEnd"/>
      <w:r>
        <w:t xml:space="preserve"> бо благоче́стно пропове́дует / Жизнода́вца Иису́са, Бо́га же и Го́спода, / от осяза́ния испо́лнься благода́ти.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lastRenderedPageBreak/>
        <w:t>Катавасия:</w:t>
      </w:r>
      <w:r w:rsidRPr="00AE331E">
        <w:rPr>
          <w:i/>
        </w:rPr>
        <w:t xml:space="preserve"> </w:t>
      </w:r>
      <w:r w:rsidRPr="00AE331E">
        <w:rPr>
          <w:rFonts w:eastAsia="MS Mincho"/>
          <w:i/>
        </w:rPr>
        <w:t xml:space="preserve">На </w:t>
      </w:r>
      <w:r w:rsidRPr="00AE331E">
        <w:rPr>
          <w:i/>
        </w:rPr>
        <w:t>Боже́</w:t>
      </w:r>
      <w:r w:rsidRPr="00AE331E">
        <w:rPr>
          <w:rFonts w:eastAsia="MS Mincho"/>
          <w:i/>
        </w:rPr>
        <w:t>ственней стра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жи / богоглаго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ливый Авваку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 / да ста́нет с на́ми и пока́жет / светоно́сна</w:t>
      </w:r>
      <w:proofErr w:type="gramStart"/>
      <w:r w:rsidRPr="00AE331E">
        <w:rPr>
          <w:rFonts w:eastAsia="MS Mincho"/>
          <w:i/>
        </w:rPr>
        <w:t xml:space="preserve"> А</w:t>
      </w:r>
      <w:proofErr w:type="gramEnd"/>
      <w:r w:rsidRPr="00AE331E">
        <w:rPr>
          <w:rFonts w:eastAsia="MS Mincho"/>
          <w:i/>
        </w:rPr>
        <w:t>́нгела / я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сно глаго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люща: / днесь спасе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ние ми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ру, / я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ко воскре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се Христо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с, / я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ко всеси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лен.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5.</w:t>
      </w:r>
    </w:p>
    <w:p w:rsidR="00AE331E" w:rsidRPr="008F3ABD" w:rsidRDefault="00AE331E" w:rsidP="00AE331E"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 xml:space="preserve">От но́щи у́тренююще </w:t>
      </w:r>
      <w:proofErr w:type="gramStart"/>
      <w:r w:rsidRPr="00AE331E">
        <w:rPr>
          <w:b/>
          <w:i/>
        </w:rPr>
        <w:t>пое́м</w:t>
      </w:r>
      <w:proofErr w:type="gramEnd"/>
      <w:r w:rsidRPr="00AE331E">
        <w:rPr>
          <w:b/>
          <w:i/>
        </w:rPr>
        <w:t xml:space="preserve"> Тя, Христе́, / Отцу́ собезнача́льна, и Спа́са душ на́ших, / мир ми́рови пода́ждь, Человеколю́бче.</w:t>
      </w:r>
    </w:p>
    <w:p w:rsidR="00AE331E" w:rsidRPr="008F3ABD" w:rsidRDefault="00AE331E" w:rsidP="00AE331E">
      <w:r w:rsidRPr="006549C5">
        <w:rPr>
          <w:color w:val="FF0000"/>
        </w:rPr>
        <w:t>П</w:t>
      </w:r>
      <w:r>
        <w:t>редста́в друго́м скорбя́щим Спас, / прише́ствием всю отъе́млет скорбь, / и игра́ти воздвиза́ет</w:t>
      </w:r>
      <w:proofErr w:type="gramStart"/>
      <w:r>
        <w:t xml:space="preserve"> С</w:t>
      </w:r>
      <w:proofErr w:type="gramEnd"/>
      <w:r>
        <w:t>вои́м Воскресе́</w:t>
      </w:r>
      <w:r>
        <w:rPr>
          <w:rFonts w:cs="Izhitsa"/>
        </w:rPr>
        <w:t>ние</w:t>
      </w:r>
      <w:r>
        <w:t>м.</w:t>
      </w:r>
    </w:p>
    <w:p w:rsidR="00AE331E" w:rsidRPr="008F3ABD" w:rsidRDefault="00AE331E" w:rsidP="00AE331E">
      <w:r w:rsidRPr="006549C5">
        <w:rPr>
          <w:color w:val="FF0000"/>
        </w:rPr>
        <w:t>О</w:t>
      </w:r>
      <w:r>
        <w:t xml:space="preserve"> вои́стинну похваля́емаго Фомы́ стра́шнаго </w:t>
      </w:r>
      <w:proofErr w:type="gramStart"/>
      <w:r>
        <w:t>начина́ния</w:t>
      </w:r>
      <w:proofErr w:type="gramEnd"/>
      <w:r>
        <w:t xml:space="preserve">! / </w:t>
      </w:r>
      <w:proofErr w:type="gramStart"/>
      <w:r>
        <w:t>Де́рзостно</w:t>
      </w:r>
      <w:proofErr w:type="gramEnd"/>
      <w:r>
        <w:t xml:space="preserve"> бо осяза́ ре́бра, / Боже́ственным огне́м блиста́ющая.</w:t>
      </w:r>
    </w:p>
    <w:p w:rsidR="00AE331E" w:rsidRDefault="00AE331E" w:rsidP="00AE331E">
      <w:r w:rsidRPr="006549C5">
        <w:rPr>
          <w:color w:val="FF0000"/>
        </w:rPr>
        <w:t>Н</w:t>
      </w:r>
      <w:r>
        <w:t>еве́рие Фомино́, ве́ры роди́тельное нам показа́л еси́, / Ты бо вся прему́дростию</w:t>
      </w:r>
      <w:proofErr w:type="gramStart"/>
      <w:r>
        <w:t xml:space="preserve"> Т</w:t>
      </w:r>
      <w:proofErr w:type="gramEnd"/>
      <w:r>
        <w:t>вое́ю / промышля́еши поле́зно, Христе́, я́ко Человеколю́бец.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</w:t>
      </w:r>
      <w:r w:rsidRPr="00AE331E">
        <w:rPr>
          <w:rFonts w:eastAsia="MS Mincho"/>
          <w:i/>
        </w:rPr>
        <w:t>У́тренюем у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треннюю глубоку</w:t>
      </w:r>
      <w:r w:rsidRPr="00AE331E">
        <w:rPr>
          <w:i/>
        </w:rPr>
        <w:t>́</w:t>
      </w:r>
      <w:r w:rsidRPr="00AE331E">
        <w:rPr>
          <w:rFonts w:eastAsia="MS Mincho"/>
          <w:i/>
        </w:rPr>
        <w:t>, / и вме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сто ми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ра песнь принесе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м Влады</w:t>
      </w:r>
      <w:r w:rsidRPr="00AE331E">
        <w:rPr>
          <w:i/>
        </w:rPr>
        <w:t>́</w:t>
      </w:r>
      <w:r w:rsidRPr="00AE331E">
        <w:rPr>
          <w:rFonts w:eastAsia="MS Mincho"/>
          <w:i/>
        </w:rPr>
        <w:t xml:space="preserve">це, / и </w:t>
      </w:r>
      <w:r w:rsidRPr="00AE331E">
        <w:rPr>
          <w:i/>
        </w:rPr>
        <w:t>Христа́</w:t>
      </w:r>
      <w:r w:rsidRPr="00AE331E">
        <w:rPr>
          <w:rFonts w:eastAsia="MS Mincho"/>
          <w:i/>
        </w:rPr>
        <w:t xml:space="preserve"> у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зрим / пра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вды</w:t>
      </w:r>
      <w:proofErr w:type="gramStart"/>
      <w:r w:rsidRPr="00AE331E">
        <w:rPr>
          <w:rFonts w:eastAsia="MS Mincho"/>
          <w:i/>
        </w:rPr>
        <w:t xml:space="preserve"> С</w:t>
      </w:r>
      <w:proofErr w:type="gramEnd"/>
      <w:r w:rsidRPr="00AE331E">
        <w:rPr>
          <w:rFonts w:eastAsia="MS Mincho"/>
          <w:i/>
        </w:rPr>
        <w:t>о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лнце, / всем жизнь возсия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юща.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6.</w:t>
      </w:r>
    </w:p>
    <w:p w:rsidR="00AE331E" w:rsidRPr="00AE331E" w:rsidRDefault="00AE331E" w:rsidP="00AE331E">
      <w:pPr>
        <w:rPr>
          <w:b/>
          <w:i/>
        </w:rPr>
      </w:pPr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proofErr w:type="gramStart"/>
      <w:r w:rsidRPr="00AE331E">
        <w:rPr>
          <w:b/>
          <w:i/>
        </w:rPr>
        <w:t>Проро́ка</w:t>
      </w:r>
      <w:proofErr w:type="gramEnd"/>
      <w:r w:rsidRPr="00AE331E">
        <w:rPr>
          <w:b/>
          <w:i/>
        </w:rPr>
        <w:t xml:space="preserve"> спасл еси́ от ки́та, Человеколю́бче, / и мене́ из глубины́ прегреше́ний возведи́, молю́ся.</w:t>
      </w:r>
    </w:p>
    <w:p w:rsidR="00AE331E" w:rsidRPr="008F3ABD" w:rsidRDefault="00AE331E" w:rsidP="00AE331E">
      <w:r w:rsidRPr="006549C5">
        <w:rPr>
          <w:color w:val="FF0000"/>
        </w:rPr>
        <w:t>Ф</w:t>
      </w:r>
      <w:r>
        <w:t>омы́ не оста́вил еси́, Влады́ко, / погружа́ема глубино́ю неве́рия, / дла́ни просте́</w:t>
      </w:r>
      <w:proofErr w:type="gramStart"/>
      <w:r>
        <w:t>р</w:t>
      </w:r>
      <w:proofErr w:type="gramEnd"/>
      <w:r>
        <w:t xml:space="preserve"> на испыта́ние.</w:t>
      </w:r>
    </w:p>
    <w:p w:rsidR="00AE331E" w:rsidRPr="008F3ABD" w:rsidRDefault="00AE331E" w:rsidP="00AE331E">
      <w:r w:rsidRPr="006549C5">
        <w:rPr>
          <w:color w:val="FF0000"/>
        </w:rPr>
        <w:t>С</w:t>
      </w:r>
      <w:r>
        <w:t>пас наш глаго́лаше: / осяза́вше</w:t>
      </w:r>
      <w:proofErr w:type="gramStart"/>
      <w:r>
        <w:t xml:space="preserve"> М</w:t>
      </w:r>
      <w:proofErr w:type="gramEnd"/>
      <w:r>
        <w:t>я ви́дите ко́сти плоть нося́ща, / Аз не премени́хся.</w:t>
      </w:r>
    </w:p>
    <w:p w:rsidR="00AE331E" w:rsidRDefault="00AE331E" w:rsidP="00AE331E">
      <w:r w:rsidRPr="006549C5">
        <w:rPr>
          <w:color w:val="FF0000"/>
        </w:rPr>
        <w:t>Р</w:t>
      </w:r>
      <w:r>
        <w:t>е́бра осяза́ и ве́ровав позна́ Фома́, / не сый в пе́рвом вхо́де</w:t>
      </w:r>
      <w:proofErr w:type="gramStart"/>
      <w:r>
        <w:t xml:space="preserve"> Т</w:t>
      </w:r>
      <w:proofErr w:type="gramEnd"/>
      <w:r>
        <w:t>вое́м, Спа́се наш.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Снизше́л еси́ в </w:t>
      </w:r>
      <w:proofErr w:type="gramStart"/>
      <w:r w:rsidRPr="00AE331E">
        <w:rPr>
          <w:i/>
        </w:rPr>
        <w:t>преиспо́дняя</w:t>
      </w:r>
      <w:proofErr w:type="gramEnd"/>
      <w:r w:rsidRPr="00AE331E">
        <w:rPr>
          <w:i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К</w:t>
      </w:r>
      <w:r>
        <w:t>ондак, глас 8:</w:t>
      </w:r>
    </w:p>
    <w:p w:rsidR="00AE331E" w:rsidRPr="008F3ABD" w:rsidRDefault="00AE331E" w:rsidP="00AE331E">
      <w:r w:rsidRPr="006549C5">
        <w:rPr>
          <w:color w:val="FF0000"/>
        </w:rPr>
        <w:t>Л</w:t>
      </w:r>
      <w:r>
        <w:t>юбопы́тною десни́цею / жизнопода́тельная</w:t>
      </w:r>
      <w:proofErr w:type="gramStart"/>
      <w:r>
        <w:t xml:space="preserve"> Т</w:t>
      </w:r>
      <w:proofErr w:type="gramEnd"/>
      <w:r>
        <w:t xml:space="preserve">воя́ ре́бра Фома́ испыта́, Христе́ Бо́же, / созаключе́нным бо две́рем я́ко вшел еси́, / с про́чими апо́столы вопия́ше Тебе́: / </w:t>
      </w:r>
      <w:proofErr w:type="gramStart"/>
      <w:r>
        <w:t>Госпо́дь</w:t>
      </w:r>
      <w:proofErr w:type="gramEnd"/>
      <w:r>
        <w:t xml:space="preserve"> еси́ и Бог мой.</w:t>
      </w:r>
    </w:p>
    <w:p w:rsidR="00AE331E" w:rsidRPr="008F3ABD" w:rsidRDefault="00AE331E" w:rsidP="00AE331E">
      <w:r w:rsidRPr="008B618B">
        <w:rPr>
          <w:color w:val="FF0000"/>
        </w:rPr>
        <w:t>Икос:</w:t>
      </w:r>
      <w:r>
        <w:t xml:space="preserve"> </w:t>
      </w:r>
      <w:r w:rsidRPr="008B618B">
        <w:t>К</w:t>
      </w:r>
      <w:r>
        <w:t xml:space="preserve">то сохрани́ учени́чу длань тогда́ неопали́му, / егда́ ко </w:t>
      </w:r>
      <w:proofErr w:type="gramStart"/>
      <w:r>
        <w:t>о́гненным</w:t>
      </w:r>
      <w:proofErr w:type="gramEnd"/>
      <w:r>
        <w:t xml:space="preserve"> ре́бром приступи́ Госпо́дним? / Кто даде́ ей </w:t>
      </w:r>
      <w:proofErr w:type="gramStart"/>
      <w:r>
        <w:t>де́рзость</w:t>
      </w:r>
      <w:proofErr w:type="gramEnd"/>
      <w:r>
        <w:t xml:space="preserve">, и возмо́же осяза́ти / пла́менную кость, вся́ко неосяжи́мую? / А́ще </w:t>
      </w:r>
      <w:proofErr w:type="gramStart"/>
      <w:r>
        <w:t>бо не</w:t>
      </w:r>
      <w:proofErr w:type="gramEnd"/>
      <w:r>
        <w:t xml:space="preserve"> бы ребро́ си́лу по́дало бре́нней десни́це, / ка́ко можа́ше осяза́ти, / страда́ньми поколеба́вшая я́же вы́ше и я́же ни́зу? / Сия́ </w:t>
      </w:r>
      <w:proofErr w:type="gramStart"/>
      <w:r>
        <w:t>благода́ть</w:t>
      </w:r>
      <w:proofErr w:type="gramEnd"/>
      <w:r>
        <w:t xml:space="preserve"> Фоме́ даде́ся, е́же сия́ осяза́ти, / Христо́ви же вопи́ти: </w:t>
      </w:r>
      <w:proofErr w:type="gramStart"/>
      <w:r>
        <w:t>Госпо́дь</w:t>
      </w:r>
      <w:proofErr w:type="gramEnd"/>
      <w:r>
        <w:t xml:space="preserve"> еси́ и Бог мой.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7.</w:t>
      </w:r>
    </w:p>
    <w:p w:rsidR="00AE331E" w:rsidRPr="008F3ABD" w:rsidRDefault="00AE331E" w:rsidP="00AE331E"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>О́бразу служи́ти мусики́йскому согла́сию созыва́ющу лю́ди, / от пе́сней Сио́нских пою́ще оте́чески о́троцы</w:t>
      </w:r>
      <w:proofErr w:type="gramStart"/>
      <w:r w:rsidRPr="00AE331E">
        <w:rPr>
          <w:b/>
          <w:i/>
        </w:rPr>
        <w:t xml:space="preserve"> Д</w:t>
      </w:r>
      <w:proofErr w:type="gramEnd"/>
      <w:r w:rsidRPr="00AE331E">
        <w:rPr>
          <w:b/>
          <w:i/>
        </w:rPr>
        <w:t>ави́довы, / мучи́телево разори́ша злочести́вое веле́ние, / и пла́мень в ро́су преложи́ша, песнь воспева́юще: / превозноси́мый отце́в и наш Бо́же, благослове́н еси́.</w:t>
      </w:r>
    </w:p>
    <w:p w:rsidR="00AE331E" w:rsidRPr="008F3ABD" w:rsidRDefault="00AE331E" w:rsidP="00AE331E">
      <w:r w:rsidRPr="008B618B">
        <w:rPr>
          <w:color w:val="FF0000"/>
        </w:rPr>
        <w:t>Я́</w:t>
      </w:r>
      <w:proofErr w:type="gramStart"/>
      <w:r>
        <w:t>ко пе</w:t>
      </w:r>
      <w:proofErr w:type="gramEnd"/>
      <w:r>
        <w:t>́рвый есть дней и госпо́дственный светоно́сный сий, / во́ньже ра́доватися досто́йно но́вым и боже́ственным лю́дем с тре́петом: / прино́сит бо и ве́ка о́браз, / я́ко осми́ца соверша́я бу́дущаго, / превозноси́мый отце́в и наш Бо́же, благослове́н еси́.</w:t>
      </w:r>
    </w:p>
    <w:p w:rsidR="00AE331E" w:rsidRPr="008F3ABD" w:rsidRDefault="00AE331E" w:rsidP="00AE331E">
      <w:proofErr w:type="gramStart"/>
      <w:r w:rsidRPr="006549C5">
        <w:rPr>
          <w:color w:val="FF0000"/>
        </w:rPr>
        <w:t>Е</w:t>
      </w:r>
      <w:r>
        <w:t>ди́н</w:t>
      </w:r>
      <w:proofErr w:type="gramEnd"/>
      <w:r>
        <w:t xml:space="preserve"> дерзну́вый, неве́рною же ве́рою / облагоде́тельствовавый нас Фома́ Близне́ц, / реши́т у́бо мра́чное неве́дение всех конце́в, ве́рным неве́рствием, / себе́ же вене́ц плете́т я́ве глаго́ля. / Ты еси́ </w:t>
      </w:r>
      <w:proofErr w:type="gramStart"/>
      <w:r>
        <w:t>Госпо́дь</w:t>
      </w:r>
      <w:proofErr w:type="gramEnd"/>
      <w:r>
        <w:t xml:space="preserve"> превозноси́мый, отце́в и наш Бо́же, благослове́н еси́.</w:t>
      </w:r>
    </w:p>
    <w:p w:rsidR="00AE331E" w:rsidRPr="008F3ABD" w:rsidRDefault="00AE331E" w:rsidP="00AE331E">
      <w:r w:rsidRPr="006549C5">
        <w:rPr>
          <w:color w:val="FF0000"/>
        </w:rPr>
        <w:t>Н</w:t>
      </w:r>
      <w:r>
        <w:t>е всу́е усумне́вся Фома́ о воста́нии</w:t>
      </w:r>
      <w:proofErr w:type="gramStart"/>
      <w:r>
        <w:t xml:space="preserve"> Т</w:t>
      </w:r>
      <w:proofErr w:type="gramEnd"/>
      <w:r>
        <w:t xml:space="preserve">вое́м, не низложи́ся, / но несумне́тельное тща́шеся показа́ти сие́, Христе́, всем язы́ком. / Отону́дуже </w:t>
      </w:r>
      <w:proofErr w:type="gramStart"/>
      <w:r>
        <w:t>неве́рием</w:t>
      </w:r>
      <w:proofErr w:type="gramEnd"/>
      <w:r>
        <w:t xml:space="preserve"> уве́рив, всех научи́ глаго́лати: / Ты еси́ </w:t>
      </w:r>
      <w:proofErr w:type="gramStart"/>
      <w:r>
        <w:t>Госпо́дь</w:t>
      </w:r>
      <w:proofErr w:type="gramEnd"/>
      <w:r>
        <w:t xml:space="preserve"> превозноси́мый, отце́в и наш Бо́же, благослове́н еси́.</w:t>
      </w:r>
    </w:p>
    <w:p w:rsidR="00AE331E" w:rsidRDefault="00AE331E" w:rsidP="00AE331E">
      <w:r w:rsidRPr="006549C5">
        <w:rPr>
          <w:color w:val="FF0000"/>
        </w:rPr>
        <w:lastRenderedPageBreak/>
        <w:t>С</w:t>
      </w:r>
      <w:r>
        <w:t>о стра́хом ру́ку Фома́ в ре́бра</w:t>
      </w:r>
      <w:proofErr w:type="gramStart"/>
      <w:r>
        <w:t xml:space="preserve"> Т</w:t>
      </w:r>
      <w:proofErr w:type="gramEnd"/>
      <w:r>
        <w:t xml:space="preserve">воя́ живоно́сная, Христе́, вложи́в, / тре́петен ощути́ де́йство, Спа́се, сугу́бое / двема́ естество́ма в Тебе́ соединя́емыма неслия́нно, / и ве́рою взыва́ше, глаго́ля: / Ты еси́ </w:t>
      </w:r>
      <w:proofErr w:type="gramStart"/>
      <w:r>
        <w:t>Госпо́дь</w:t>
      </w:r>
      <w:proofErr w:type="gramEnd"/>
      <w:r>
        <w:t xml:space="preserve"> превозноси́мый, отце́в и наш Бо́же, благослове́н еси́.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</w:t>
      </w:r>
      <w:r w:rsidRPr="00AE331E">
        <w:rPr>
          <w:rFonts w:eastAsia="MS Mincho"/>
          <w:i/>
        </w:rPr>
        <w:t xml:space="preserve">О́троки от </w:t>
      </w:r>
      <w:proofErr w:type="gramStart"/>
      <w:r w:rsidRPr="00AE331E">
        <w:rPr>
          <w:rFonts w:eastAsia="MS Mincho"/>
          <w:i/>
        </w:rPr>
        <w:t>пе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щи</w:t>
      </w:r>
      <w:proofErr w:type="gramEnd"/>
      <w:r w:rsidRPr="00AE331E">
        <w:rPr>
          <w:rFonts w:eastAsia="MS Mincho"/>
          <w:i/>
        </w:rPr>
        <w:t xml:space="preserve"> изба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вивый, / быв Челове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к, / стра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ждет я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ко сме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ртен, / и стра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стию сме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ртное, / в нетле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ния облачи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т благоле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пие, / Еди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н благослове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н / отце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 Бог и препросла</w:t>
      </w:r>
      <w:r w:rsidRPr="00AE331E">
        <w:rPr>
          <w:i/>
        </w:rPr>
        <w:t>́</w:t>
      </w:r>
      <w:r w:rsidRPr="00AE331E">
        <w:rPr>
          <w:rFonts w:eastAsia="MS Mincho"/>
          <w:i/>
        </w:rPr>
        <w:t>влен.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8.</w:t>
      </w:r>
    </w:p>
    <w:p w:rsidR="00AE331E" w:rsidRPr="00AE331E" w:rsidRDefault="00AE331E" w:rsidP="00AE331E">
      <w:pPr>
        <w:rPr>
          <w:b/>
          <w:i/>
        </w:rPr>
      </w:pPr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 xml:space="preserve">В </w:t>
      </w:r>
      <w:proofErr w:type="gramStart"/>
      <w:r w:rsidRPr="00AE331E">
        <w:rPr>
          <w:b/>
          <w:i/>
        </w:rPr>
        <w:t>пла́мени</w:t>
      </w:r>
      <w:proofErr w:type="gramEnd"/>
      <w:r w:rsidRPr="00AE331E">
        <w:rPr>
          <w:b/>
          <w:i/>
        </w:rPr>
        <w:t xml:space="preserve"> о́гненне горя́щия пе́щи сохра́ншаго де́ти, / и во зра́це а́нгела снизше́дшаго к ним, / по́йте Го́спода и превозноси́те Его́ во ве́ки.</w:t>
      </w:r>
    </w:p>
    <w:p w:rsidR="00AE331E" w:rsidRPr="008F3ABD" w:rsidRDefault="00AE331E" w:rsidP="00AE331E">
      <w:r w:rsidRPr="006549C5">
        <w:rPr>
          <w:color w:val="FF0000"/>
        </w:rPr>
        <w:t>В</w:t>
      </w:r>
      <w:r>
        <w:t>озжеле́вый</w:t>
      </w:r>
      <w:proofErr w:type="gramStart"/>
      <w:r>
        <w:t xml:space="preserve"> Т</w:t>
      </w:r>
      <w:proofErr w:type="gramEnd"/>
      <w:r>
        <w:t>вое́ ра́достное виде́ние, / пре́жде не ве́роваше Фома́: / сподо́блься же того́, Бо́га и Го́спода Тя нарица́ше, Влады́ко, / Его́же превозно́сим во вся ве́ки.</w:t>
      </w:r>
    </w:p>
    <w:p w:rsidR="00AE331E" w:rsidRPr="008F3ABD" w:rsidRDefault="00AE331E" w:rsidP="00AE331E">
      <w:r w:rsidRPr="006549C5">
        <w:rPr>
          <w:color w:val="FF0000"/>
        </w:rPr>
        <w:t>П</w:t>
      </w:r>
      <w:r>
        <w:t xml:space="preserve">ретерпе́вшаго Фомино́ </w:t>
      </w:r>
      <w:proofErr w:type="gramStart"/>
      <w:r>
        <w:t>неве́рие</w:t>
      </w:r>
      <w:proofErr w:type="gramEnd"/>
      <w:r>
        <w:t xml:space="preserve"> и показа́вшаго ре́бра, / и того́ дла́нию осяза́нна бы́вша, / по́йте Го́спода и превозноси́те Его́ во вся ве́ки.</w:t>
      </w:r>
    </w:p>
    <w:p w:rsidR="00AE331E" w:rsidRDefault="00AE331E" w:rsidP="00AE331E">
      <w:r w:rsidRPr="006549C5">
        <w:rPr>
          <w:color w:val="FF0000"/>
        </w:rPr>
        <w:t>Т</w:t>
      </w:r>
      <w:r>
        <w:t xml:space="preserve">вое́ </w:t>
      </w:r>
      <w:proofErr w:type="gramStart"/>
      <w:r>
        <w:t>неудо́бное</w:t>
      </w:r>
      <w:proofErr w:type="gramEnd"/>
      <w:r>
        <w:t xml:space="preserve"> сокро́вище, утае́ное нам отве́рзе Фома́: / богосло́вив бо язы́ком богоно́сным, / по́йте Го́спода, глаго́лаше, / и превозноси́те Его́ во вся ве́ки.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Сей </w:t>
      </w:r>
      <w:proofErr w:type="gramStart"/>
      <w:r w:rsidRPr="00AE331E">
        <w:rPr>
          <w:i/>
        </w:rPr>
        <w:t>нарече́нный</w:t>
      </w:r>
      <w:proofErr w:type="gramEnd"/>
      <w:r w:rsidRPr="00AE331E">
        <w:rPr>
          <w:i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П</w:t>
      </w:r>
      <w:r>
        <w:t>еснь 9.</w:t>
      </w:r>
    </w:p>
    <w:p w:rsidR="00AE331E" w:rsidRPr="008F3ABD" w:rsidRDefault="00AE331E" w:rsidP="00AE331E">
      <w:r w:rsidRPr="006549C5">
        <w:rPr>
          <w:color w:val="FF0000"/>
        </w:rPr>
        <w:t>И</w:t>
      </w:r>
      <w:r>
        <w:rPr>
          <w:color w:val="FF0000"/>
        </w:rPr>
        <w:t>рмос:</w:t>
      </w:r>
      <w:r>
        <w:t xml:space="preserve"> </w:t>
      </w:r>
      <w:r w:rsidRPr="00AE331E">
        <w:rPr>
          <w:b/>
          <w:i/>
        </w:rPr>
        <w:t xml:space="preserve">Тебе́, </w:t>
      </w:r>
      <w:proofErr w:type="gramStart"/>
      <w:r w:rsidRPr="00AE331E">
        <w:rPr>
          <w:b/>
          <w:i/>
        </w:rPr>
        <w:t>све́тлую</w:t>
      </w:r>
      <w:proofErr w:type="gramEnd"/>
      <w:r w:rsidRPr="00AE331E">
        <w:rPr>
          <w:b/>
          <w:i/>
        </w:rPr>
        <w:t xml:space="preserve"> свещу́ и Ма́терь Бо́жию, / пречу́дную сла́ву и вы́шшую всех тварей, / пе́сньми велича́ем.</w:t>
      </w:r>
    </w:p>
    <w:p w:rsidR="00AE331E" w:rsidRPr="008F3ABD" w:rsidRDefault="00AE331E" w:rsidP="00AE331E">
      <w:r w:rsidRPr="006549C5">
        <w:rPr>
          <w:color w:val="FF0000"/>
        </w:rPr>
        <w:t>Т</w:t>
      </w:r>
      <w:r>
        <w:t>вой све́тлый день и пресве́тлый, Христе́, всесве́тлую благода́ть, / во́ньже кра́сный добро́тою ученико́м</w:t>
      </w:r>
      <w:proofErr w:type="gramStart"/>
      <w:r>
        <w:t xml:space="preserve"> Т</w:t>
      </w:r>
      <w:proofErr w:type="gramEnd"/>
      <w:r>
        <w:t>вои́м предста́л еси́, / в пе́снех велича́ем.</w:t>
      </w:r>
    </w:p>
    <w:p w:rsidR="00AE331E" w:rsidRPr="008F3ABD" w:rsidRDefault="00AE331E" w:rsidP="00AE331E">
      <w:r w:rsidRPr="006549C5">
        <w:rPr>
          <w:color w:val="FF0000"/>
        </w:rPr>
        <w:t>Т</w:t>
      </w:r>
      <w:r>
        <w:t xml:space="preserve">ебе́, </w:t>
      </w:r>
      <w:proofErr w:type="gramStart"/>
      <w:r>
        <w:t>бре́нною</w:t>
      </w:r>
      <w:proofErr w:type="gramEnd"/>
      <w:r>
        <w:t xml:space="preserve"> дла́нию осяза́ема в ре́бра, / и не опали́вша сию́, огне́м невеще́ственнаго Боже́ственнаго существа́, / в пе́снех велича́ем.</w:t>
      </w:r>
    </w:p>
    <w:p w:rsidR="00AE331E" w:rsidRPr="008F3ABD" w:rsidRDefault="00AE331E" w:rsidP="00AE331E">
      <w:r w:rsidRPr="006549C5">
        <w:rPr>
          <w:color w:val="FF0000"/>
        </w:rPr>
        <w:t>Т</w:t>
      </w:r>
      <w:r>
        <w:t xml:space="preserve">я, я́ко </w:t>
      </w:r>
      <w:proofErr w:type="gramStart"/>
      <w:r>
        <w:t>Бо́га</w:t>
      </w:r>
      <w:proofErr w:type="gramEnd"/>
      <w:r>
        <w:t xml:space="preserve">, из гро́ба воскре́сша Христа́, / не очи́ма </w:t>
      </w:r>
      <w:r>
        <w:rPr>
          <w:rFonts w:cs="Izhitsa"/>
        </w:rPr>
        <w:t>ви</w:t>
      </w:r>
      <w:r>
        <w:t>́</w:t>
      </w:r>
      <w:r>
        <w:rPr>
          <w:rFonts w:cs="Izhitsa"/>
        </w:rPr>
        <w:t>девше</w:t>
      </w:r>
      <w:r>
        <w:t>, но серде́чною любо́вию ве́ровавше, / пе́сньми велича́ем.</w:t>
      </w:r>
    </w:p>
    <w:p w:rsidR="00AE331E" w:rsidRPr="00AE331E" w:rsidRDefault="00AE331E" w:rsidP="00AE331E">
      <w:pPr>
        <w:rPr>
          <w:i/>
        </w:rPr>
      </w:pPr>
      <w:r w:rsidRPr="00AE331E">
        <w:rPr>
          <w:i/>
          <w:color w:val="FF0000"/>
        </w:rPr>
        <w:t>Катавасия:</w:t>
      </w:r>
      <w:r w:rsidRPr="00AE331E">
        <w:rPr>
          <w:i/>
        </w:rPr>
        <w:t xml:space="preserve"> Свети́ся, свети́ся, / но́вый </w:t>
      </w:r>
      <w:proofErr w:type="gramStart"/>
      <w:r w:rsidRPr="00AE331E">
        <w:rPr>
          <w:i/>
        </w:rPr>
        <w:t>Иерусали́ме</w:t>
      </w:r>
      <w:proofErr w:type="gramEnd"/>
      <w:r w:rsidRPr="00AE331E">
        <w:rPr>
          <w:i/>
        </w:rPr>
        <w:t>,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Pr="00AE331E">
        <w:rPr>
          <w:i/>
        </w:rPr>
        <w:t>́ Т</w:t>
      </w:r>
      <w:proofErr w:type="gramEnd"/>
      <w:r w:rsidRPr="00AE331E">
        <w:rPr>
          <w:i/>
        </w:rPr>
        <w:t>воего́.</w:t>
      </w:r>
    </w:p>
    <w:p w:rsidR="00AE331E" w:rsidRPr="006549C5" w:rsidRDefault="00AE331E" w:rsidP="00AE331E">
      <w:pPr>
        <w:pStyle w:val="3"/>
        <w:tabs>
          <w:tab w:val="left" w:pos="0"/>
        </w:tabs>
      </w:pPr>
      <w:r w:rsidRPr="006549C5">
        <w:t>Е</w:t>
      </w:r>
      <w:r>
        <w:t>ксапостиларий, глас 1.</w:t>
      </w:r>
      <w:r>
        <w:br/>
        <w:t xml:space="preserve">Подобен: </w:t>
      </w:r>
      <w:proofErr w:type="gramStart"/>
      <w:r>
        <w:rPr>
          <w:color w:val="auto"/>
        </w:rPr>
        <w:t>Не́бо</w:t>
      </w:r>
      <w:proofErr w:type="gramEnd"/>
      <w:r>
        <w:rPr>
          <w:color w:val="auto"/>
        </w:rPr>
        <w:t xml:space="preserve"> звезда́ми:</w:t>
      </w:r>
    </w:p>
    <w:p w:rsidR="00AE331E" w:rsidRPr="008F3ABD" w:rsidRDefault="00AE331E" w:rsidP="00AE331E">
      <w:r w:rsidRPr="006549C5">
        <w:rPr>
          <w:color w:val="FF0000"/>
        </w:rPr>
        <w:t>М</w:t>
      </w:r>
      <w:r>
        <w:t xml:space="preserve">ои́х удо́в руко́ю твое́ю испыта́вый я́звы, / не неве́руй Ми, Фомо́, / уя́звленному тебе́ ра́ди, / </w:t>
      </w:r>
      <w:proofErr w:type="gramStart"/>
      <w:r>
        <w:t>со</w:t>
      </w:r>
      <w:proofErr w:type="gramEnd"/>
      <w:r>
        <w:t xml:space="preserve"> ученики́ единому́дрствуй, / и живу́щаго пропове́дуй Бо́га. </w:t>
      </w:r>
      <w:r>
        <w:rPr>
          <w:color w:val="FF0000"/>
        </w:rPr>
        <w:t>[Дважды.]</w:t>
      </w:r>
    </w:p>
    <w:p w:rsidR="00AE331E" w:rsidRPr="008F3ABD" w:rsidRDefault="00AE331E" w:rsidP="00AE331E">
      <w:r w:rsidRPr="002F2AB5">
        <w:rPr>
          <w:color w:val="FF0000"/>
        </w:rPr>
        <w:t>Слава, и ныне:</w:t>
      </w:r>
      <w:r>
        <w:t xml:space="preserve"> </w:t>
      </w:r>
      <w:r w:rsidRPr="002F2AB5">
        <w:t>Д</w:t>
      </w:r>
      <w:r>
        <w:t xml:space="preserve">несь весна́ </w:t>
      </w:r>
      <w:proofErr w:type="gramStart"/>
      <w:r>
        <w:t>благоуха́ет</w:t>
      </w:r>
      <w:proofErr w:type="gramEnd"/>
      <w:r>
        <w:t xml:space="preserve">, / и но́вая тварь лику́ет. / Днесь </w:t>
      </w:r>
      <w:proofErr w:type="gramStart"/>
      <w:r>
        <w:t>взима́ются</w:t>
      </w:r>
      <w:proofErr w:type="gramEnd"/>
      <w:r>
        <w:t xml:space="preserve"> ключи́ двере́й, / и неве́рия Фомы́ дру́га вопию́ща: / </w:t>
      </w:r>
      <w:proofErr w:type="gramStart"/>
      <w:r>
        <w:t>Госпо́дь</w:t>
      </w:r>
      <w:proofErr w:type="gramEnd"/>
      <w:r>
        <w:t xml:space="preserve"> и Бог мой.</w:t>
      </w:r>
    </w:p>
    <w:p w:rsidR="00AC3B83" w:rsidRDefault="00AC3B83"/>
    <w:sectPr w:rsidR="00AC3B83" w:rsidSect="00AE331E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E"/>
    <w:rsid w:val="00AC3B83"/>
    <w:rsid w:val="00A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E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331E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AE331E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AE331E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AE331E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AE331E"/>
    <w:pPr>
      <w:keepNext/>
      <w:widowControl w:val="0"/>
      <w:tabs>
        <w:tab w:val="right" w:pos="9072"/>
      </w:tabs>
      <w:spacing w:before="240" w:after="120"/>
      <w:ind w:firstLine="0"/>
      <w:jc w:val="center"/>
      <w:outlineLvl w:val="4"/>
    </w:pPr>
    <w:rPr>
      <w:b/>
      <w:bCs/>
      <w:color w:val="FF0000"/>
      <w:szCs w:val="20"/>
    </w:rPr>
  </w:style>
  <w:style w:type="paragraph" w:styleId="6">
    <w:name w:val="heading 6"/>
    <w:basedOn w:val="a"/>
    <w:next w:val="a"/>
    <w:link w:val="60"/>
    <w:qFormat/>
    <w:rsid w:val="00AE331E"/>
    <w:pPr>
      <w:keepNext/>
      <w:tabs>
        <w:tab w:val="num" w:pos="0"/>
      </w:tabs>
      <w:spacing w:before="240"/>
      <w:ind w:firstLine="0"/>
      <w:jc w:val="left"/>
      <w:outlineLvl w:val="5"/>
    </w:pPr>
    <w:rPr>
      <w:b/>
      <w:color w:val="FF0000"/>
    </w:rPr>
  </w:style>
  <w:style w:type="paragraph" w:styleId="7">
    <w:name w:val="heading 7"/>
    <w:basedOn w:val="a"/>
    <w:next w:val="a"/>
    <w:link w:val="70"/>
    <w:qFormat/>
    <w:rsid w:val="00AE331E"/>
    <w:pPr>
      <w:keepNext/>
      <w:widowControl w:val="0"/>
      <w:ind w:firstLine="0"/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AE331E"/>
    <w:pPr>
      <w:keepNext/>
      <w:ind w:firstLine="0"/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31E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331E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AE3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E331E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E331E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E331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E331E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E331E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31">
    <w:name w:val="Заголовок 3 Знак1"/>
    <w:link w:val="3"/>
    <w:rsid w:val="00AE331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AE331E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a4">
    <w:name w:val="Верхний колонтитул Знак"/>
    <w:basedOn w:val="a0"/>
    <w:link w:val="a3"/>
    <w:rsid w:val="00AE331E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AE331E"/>
    <w:rPr>
      <w:i/>
      <w:iCs/>
    </w:rPr>
  </w:style>
  <w:style w:type="character" w:styleId="a6">
    <w:name w:val="Hyperlink"/>
    <w:rsid w:val="00AE331E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E331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Body Text"/>
    <w:basedOn w:val="a"/>
    <w:link w:val="a9"/>
    <w:rsid w:val="00AE331E"/>
    <w:pPr>
      <w:spacing w:after="120"/>
    </w:pPr>
  </w:style>
  <w:style w:type="character" w:customStyle="1" w:styleId="a9">
    <w:name w:val="Основной текст Знак"/>
    <w:basedOn w:val="a0"/>
    <w:link w:val="a8"/>
    <w:rsid w:val="00AE3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AE331E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AE331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1">
    <w:name w:val="Знак примечания1"/>
    <w:rsid w:val="00AE331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AE331E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AE331E"/>
    <w:rPr>
      <w:vertAlign w:val="superscript"/>
    </w:rPr>
  </w:style>
  <w:style w:type="paragraph" w:customStyle="1" w:styleId="ac">
    <w:name w:val="Коментарий"/>
    <w:basedOn w:val="a"/>
    <w:rsid w:val="00AE331E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AE331E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af0"/>
    <w:qFormat/>
    <w:rsid w:val="00AE331E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af0">
    <w:name w:val="Название Знак"/>
    <w:basedOn w:val="a0"/>
    <w:link w:val="ae"/>
    <w:rsid w:val="00AE331E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AE331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AE331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22">
    <w:name w:val="Название2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33">
    <w:name w:val="Название3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41">
    <w:name w:val="Название4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51">
    <w:name w:val="Название5"/>
    <w:basedOn w:val="a"/>
    <w:rsid w:val="00AE33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2">
    <w:name w:val="footer"/>
    <w:basedOn w:val="a"/>
    <w:link w:val="af3"/>
    <w:rsid w:val="00AE331E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AE331E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AE331E"/>
    <w:rPr>
      <w:sz w:val="20"/>
    </w:rPr>
  </w:style>
  <w:style w:type="paragraph" w:styleId="23">
    <w:name w:val="Body Text Indent 2"/>
    <w:basedOn w:val="a"/>
    <w:link w:val="24"/>
    <w:rsid w:val="00AE331E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331E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3">
    <w:name w:val="Основной шрифт абзаца1"/>
    <w:rsid w:val="00AE331E"/>
  </w:style>
  <w:style w:type="character" w:customStyle="1" w:styleId="25">
    <w:name w:val="Основной шрифт абзаца2"/>
    <w:rsid w:val="00AE331E"/>
  </w:style>
  <w:style w:type="character" w:customStyle="1" w:styleId="34">
    <w:name w:val="Основной шрифт абзаца3"/>
    <w:rsid w:val="00AE331E"/>
  </w:style>
  <w:style w:type="character" w:customStyle="1" w:styleId="42">
    <w:name w:val="Основной шрифт абзаца4"/>
    <w:rsid w:val="00AE331E"/>
  </w:style>
  <w:style w:type="character" w:customStyle="1" w:styleId="52">
    <w:name w:val="Основной шрифт абзаца5"/>
    <w:rsid w:val="00AE331E"/>
  </w:style>
  <w:style w:type="paragraph" w:customStyle="1" w:styleId="af5">
    <w:name w:val="Примечание"/>
    <w:basedOn w:val="a"/>
    <w:rsid w:val="00AE331E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styleId="af6">
    <w:name w:val="FollowedHyperlink"/>
    <w:rsid w:val="00AE331E"/>
    <w:rPr>
      <w:color w:val="800080"/>
      <w:u w:val="single"/>
    </w:rPr>
  </w:style>
  <w:style w:type="character" w:customStyle="1" w:styleId="af7">
    <w:name w:val="Символ сноски"/>
    <w:rsid w:val="00AE331E"/>
    <w:rPr>
      <w:vertAlign w:val="superscript"/>
    </w:rPr>
  </w:style>
  <w:style w:type="paragraph" w:styleId="af8">
    <w:name w:val="List"/>
    <w:basedOn w:val="a8"/>
    <w:rsid w:val="00AE331E"/>
  </w:style>
  <w:style w:type="paragraph" w:styleId="af9">
    <w:name w:val="Balloon Text"/>
    <w:basedOn w:val="a"/>
    <w:link w:val="afa"/>
    <w:rsid w:val="00AE331E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E33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Указатель1"/>
    <w:basedOn w:val="a"/>
    <w:rsid w:val="00AE331E"/>
    <w:pPr>
      <w:suppressLineNumbers/>
    </w:pPr>
  </w:style>
  <w:style w:type="paragraph" w:customStyle="1" w:styleId="26">
    <w:name w:val="Указатель2"/>
    <w:basedOn w:val="a"/>
    <w:rsid w:val="00AE331E"/>
    <w:pPr>
      <w:suppressLineNumbers/>
    </w:pPr>
  </w:style>
  <w:style w:type="paragraph" w:customStyle="1" w:styleId="35">
    <w:name w:val="Указатель3"/>
    <w:basedOn w:val="a"/>
    <w:rsid w:val="00AE331E"/>
    <w:pPr>
      <w:suppressLineNumbers/>
    </w:pPr>
  </w:style>
  <w:style w:type="paragraph" w:customStyle="1" w:styleId="43">
    <w:name w:val="Указатель4"/>
    <w:basedOn w:val="a"/>
    <w:rsid w:val="00AE331E"/>
    <w:pPr>
      <w:suppressLineNumbers/>
    </w:pPr>
  </w:style>
  <w:style w:type="paragraph" w:customStyle="1" w:styleId="53">
    <w:name w:val="Указатель5"/>
    <w:basedOn w:val="a"/>
    <w:rsid w:val="00AE331E"/>
    <w:pPr>
      <w:suppressLineNumbers/>
    </w:pPr>
    <w:rPr>
      <w:rFonts w:ascii="Arial" w:hAnsi="Arial" w:cs="Tahoma"/>
    </w:rPr>
  </w:style>
  <w:style w:type="paragraph" w:styleId="afb">
    <w:name w:val="Normal (Web)"/>
    <w:basedOn w:val="a"/>
    <w:uiPriority w:val="99"/>
    <w:unhideWhenUsed/>
    <w:rsid w:val="00AE331E"/>
    <w:pPr>
      <w:tabs>
        <w:tab w:val="clear" w:pos="9639"/>
      </w:tabs>
      <w:suppressAutoHyphens w:val="0"/>
      <w:spacing w:after="90"/>
      <w:ind w:firstLine="0"/>
    </w:pPr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E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331E"/>
    <w:pPr>
      <w:keepNext/>
      <w:keepLines/>
      <w:tabs>
        <w:tab w:val="right" w:pos="6662"/>
      </w:tabs>
      <w:spacing w:before="480" w:after="600"/>
      <w:ind w:firstLine="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AE331E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AE331E"/>
    <w:pPr>
      <w:keepNext/>
      <w:keepLines/>
      <w:widowControl w:val="0"/>
      <w:tabs>
        <w:tab w:val="right" w:pos="6095"/>
      </w:tabs>
      <w:spacing w:before="240"/>
      <w:ind w:firstLine="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AE331E"/>
    <w:pPr>
      <w:keepNext/>
      <w:tabs>
        <w:tab w:val="right" w:pos="6095"/>
      </w:tabs>
      <w:spacing w:before="120"/>
      <w:ind w:firstLine="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AE331E"/>
    <w:pPr>
      <w:keepNext/>
      <w:widowControl w:val="0"/>
      <w:tabs>
        <w:tab w:val="right" w:pos="9072"/>
      </w:tabs>
      <w:spacing w:before="240" w:after="120"/>
      <w:ind w:firstLine="0"/>
      <w:jc w:val="center"/>
      <w:outlineLvl w:val="4"/>
    </w:pPr>
    <w:rPr>
      <w:b/>
      <w:bCs/>
      <w:color w:val="FF0000"/>
      <w:szCs w:val="20"/>
    </w:rPr>
  </w:style>
  <w:style w:type="paragraph" w:styleId="6">
    <w:name w:val="heading 6"/>
    <w:basedOn w:val="a"/>
    <w:next w:val="a"/>
    <w:link w:val="60"/>
    <w:qFormat/>
    <w:rsid w:val="00AE331E"/>
    <w:pPr>
      <w:keepNext/>
      <w:tabs>
        <w:tab w:val="num" w:pos="0"/>
      </w:tabs>
      <w:spacing w:before="240"/>
      <w:ind w:firstLine="0"/>
      <w:jc w:val="left"/>
      <w:outlineLvl w:val="5"/>
    </w:pPr>
    <w:rPr>
      <w:b/>
      <w:color w:val="FF0000"/>
    </w:rPr>
  </w:style>
  <w:style w:type="paragraph" w:styleId="7">
    <w:name w:val="heading 7"/>
    <w:basedOn w:val="a"/>
    <w:next w:val="a"/>
    <w:link w:val="70"/>
    <w:qFormat/>
    <w:rsid w:val="00AE331E"/>
    <w:pPr>
      <w:keepNext/>
      <w:widowControl w:val="0"/>
      <w:ind w:firstLine="0"/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AE331E"/>
    <w:pPr>
      <w:keepNext/>
      <w:ind w:firstLine="0"/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31E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331E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AE3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E331E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E331E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E331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E331E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E331E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31">
    <w:name w:val="Заголовок 3 Знак1"/>
    <w:link w:val="3"/>
    <w:rsid w:val="00AE331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AE331E"/>
    <w:pPr>
      <w:tabs>
        <w:tab w:val="center" w:pos="4677"/>
        <w:tab w:val="right" w:pos="9355"/>
      </w:tabs>
      <w:ind w:firstLine="0"/>
      <w:jc w:val="center"/>
    </w:pPr>
    <w:rPr>
      <w:b/>
      <w:smallCaps/>
      <w:sz w:val="20"/>
    </w:rPr>
  </w:style>
  <w:style w:type="character" w:customStyle="1" w:styleId="a4">
    <w:name w:val="Верхний колонтитул Знак"/>
    <w:basedOn w:val="a0"/>
    <w:link w:val="a3"/>
    <w:rsid w:val="00AE331E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AE331E"/>
    <w:rPr>
      <w:i/>
      <w:iCs/>
    </w:rPr>
  </w:style>
  <w:style w:type="character" w:styleId="a6">
    <w:name w:val="Hyperlink"/>
    <w:rsid w:val="00AE331E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E331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Body Text"/>
    <w:basedOn w:val="a"/>
    <w:link w:val="a9"/>
    <w:rsid w:val="00AE331E"/>
    <w:pPr>
      <w:spacing w:after="120"/>
    </w:pPr>
  </w:style>
  <w:style w:type="character" w:customStyle="1" w:styleId="a9">
    <w:name w:val="Основной текст Знак"/>
    <w:basedOn w:val="a0"/>
    <w:link w:val="a8"/>
    <w:rsid w:val="00AE3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AE331E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AE331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1">
    <w:name w:val="Знак примечания1"/>
    <w:rsid w:val="00AE331E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AE331E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AE331E"/>
    <w:rPr>
      <w:vertAlign w:val="superscript"/>
    </w:rPr>
  </w:style>
  <w:style w:type="paragraph" w:customStyle="1" w:styleId="ac">
    <w:name w:val="Коментарий"/>
    <w:basedOn w:val="a"/>
    <w:rsid w:val="00AE331E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AE331E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af0"/>
    <w:qFormat/>
    <w:rsid w:val="00AE331E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af0">
    <w:name w:val="Название Знак"/>
    <w:basedOn w:val="a0"/>
    <w:link w:val="ae"/>
    <w:rsid w:val="00AE331E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AE331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AE331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22">
    <w:name w:val="Название2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33">
    <w:name w:val="Название3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41">
    <w:name w:val="Название4"/>
    <w:basedOn w:val="a"/>
    <w:rsid w:val="00AE331E"/>
    <w:pPr>
      <w:suppressLineNumbers/>
      <w:spacing w:before="120" w:after="120"/>
    </w:pPr>
    <w:rPr>
      <w:i/>
      <w:iCs/>
    </w:rPr>
  </w:style>
  <w:style w:type="paragraph" w:customStyle="1" w:styleId="51">
    <w:name w:val="Название5"/>
    <w:basedOn w:val="a"/>
    <w:rsid w:val="00AE33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2">
    <w:name w:val="footer"/>
    <w:basedOn w:val="a"/>
    <w:link w:val="af3"/>
    <w:rsid w:val="00AE331E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AE331E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AE331E"/>
    <w:rPr>
      <w:sz w:val="20"/>
    </w:rPr>
  </w:style>
  <w:style w:type="paragraph" w:styleId="23">
    <w:name w:val="Body Text Indent 2"/>
    <w:basedOn w:val="a"/>
    <w:link w:val="24"/>
    <w:rsid w:val="00AE331E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331E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3">
    <w:name w:val="Основной шрифт абзаца1"/>
    <w:rsid w:val="00AE331E"/>
  </w:style>
  <w:style w:type="character" w:customStyle="1" w:styleId="25">
    <w:name w:val="Основной шрифт абзаца2"/>
    <w:rsid w:val="00AE331E"/>
  </w:style>
  <w:style w:type="character" w:customStyle="1" w:styleId="34">
    <w:name w:val="Основной шрифт абзаца3"/>
    <w:rsid w:val="00AE331E"/>
  </w:style>
  <w:style w:type="character" w:customStyle="1" w:styleId="42">
    <w:name w:val="Основной шрифт абзаца4"/>
    <w:rsid w:val="00AE331E"/>
  </w:style>
  <w:style w:type="character" w:customStyle="1" w:styleId="52">
    <w:name w:val="Основной шрифт абзаца5"/>
    <w:rsid w:val="00AE331E"/>
  </w:style>
  <w:style w:type="paragraph" w:customStyle="1" w:styleId="af5">
    <w:name w:val="Примечание"/>
    <w:basedOn w:val="a"/>
    <w:rsid w:val="00AE331E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character" w:styleId="af6">
    <w:name w:val="FollowedHyperlink"/>
    <w:rsid w:val="00AE331E"/>
    <w:rPr>
      <w:color w:val="800080"/>
      <w:u w:val="single"/>
    </w:rPr>
  </w:style>
  <w:style w:type="character" w:customStyle="1" w:styleId="af7">
    <w:name w:val="Символ сноски"/>
    <w:rsid w:val="00AE331E"/>
    <w:rPr>
      <w:vertAlign w:val="superscript"/>
    </w:rPr>
  </w:style>
  <w:style w:type="paragraph" w:styleId="af8">
    <w:name w:val="List"/>
    <w:basedOn w:val="a8"/>
    <w:rsid w:val="00AE331E"/>
  </w:style>
  <w:style w:type="paragraph" w:styleId="af9">
    <w:name w:val="Balloon Text"/>
    <w:basedOn w:val="a"/>
    <w:link w:val="afa"/>
    <w:rsid w:val="00AE331E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E33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Указатель1"/>
    <w:basedOn w:val="a"/>
    <w:rsid w:val="00AE331E"/>
    <w:pPr>
      <w:suppressLineNumbers/>
    </w:pPr>
  </w:style>
  <w:style w:type="paragraph" w:customStyle="1" w:styleId="26">
    <w:name w:val="Указатель2"/>
    <w:basedOn w:val="a"/>
    <w:rsid w:val="00AE331E"/>
    <w:pPr>
      <w:suppressLineNumbers/>
    </w:pPr>
  </w:style>
  <w:style w:type="paragraph" w:customStyle="1" w:styleId="35">
    <w:name w:val="Указатель3"/>
    <w:basedOn w:val="a"/>
    <w:rsid w:val="00AE331E"/>
    <w:pPr>
      <w:suppressLineNumbers/>
    </w:pPr>
  </w:style>
  <w:style w:type="paragraph" w:customStyle="1" w:styleId="43">
    <w:name w:val="Указатель4"/>
    <w:basedOn w:val="a"/>
    <w:rsid w:val="00AE331E"/>
    <w:pPr>
      <w:suppressLineNumbers/>
    </w:pPr>
  </w:style>
  <w:style w:type="paragraph" w:customStyle="1" w:styleId="53">
    <w:name w:val="Указатель5"/>
    <w:basedOn w:val="a"/>
    <w:rsid w:val="00AE331E"/>
    <w:pPr>
      <w:suppressLineNumbers/>
    </w:pPr>
    <w:rPr>
      <w:rFonts w:ascii="Arial" w:hAnsi="Arial" w:cs="Tahoma"/>
    </w:rPr>
  </w:style>
  <w:style w:type="paragraph" w:styleId="afb">
    <w:name w:val="Normal (Web)"/>
    <w:basedOn w:val="a"/>
    <w:uiPriority w:val="99"/>
    <w:unhideWhenUsed/>
    <w:rsid w:val="00AE331E"/>
    <w:pPr>
      <w:tabs>
        <w:tab w:val="clear" w:pos="9639"/>
      </w:tabs>
      <w:suppressAutoHyphens w:val="0"/>
      <w:spacing w:after="90"/>
      <w:ind w:firstLine="0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1281</Words>
  <Characters>7307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2015-03-23T15:34:00Z</dcterms:created>
  <dcterms:modified xsi:type="dcterms:W3CDTF">2015-03-23T15:42:00Z</dcterms:modified>
</cp:coreProperties>
</file>