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33" w:rsidRPr="00530A33" w:rsidRDefault="00530A33" w:rsidP="00530A33">
      <w:pPr>
        <w:keepNext/>
        <w:keepLines/>
        <w:tabs>
          <w:tab w:val="left" w:pos="0"/>
          <w:tab w:val="right" w:pos="6662"/>
          <w:tab w:val="right" w:pos="9639"/>
        </w:tabs>
        <w:suppressAutoHyphens/>
        <w:spacing w:before="480" w:after="60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1"/>
          <w:sz w:val="36"/>
          <w:szCs w:val="20"/>
          <w:lang w:eastAsia="ar-SA"/>
        </w:rPr>
      </w:pPr>
      <w:bookmarkStart w:id="0" w:name="_Ref182460073"/>
      <w:r w:rsidRPr="00530A33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t>ПЯТИДЕСЯТНИЦА</w:t>
      </w:r>
      <w:bookmarkEnd w:id="0"/>
    </w:p>
    <w:p w:rsidR="00530A33" w:rsidRPr="00530A33" w:rsidRDefault="00530A33" w:rsidP="00530A3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bookmarkStart w:id="1" w:name="_В_СУББОТУ_ВЕЧЕРА,_4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Т</w:t>
      </w: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ропарь праздника трижды, глас 8: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лагослове́н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еси́, Христе́ Бо́же наш, / И́же прему́дры ловцы́ явле́й, / низпосла́в им Ду́ха Свята́го, / и те́ми уловле́й вселе́нную, / Человеколю́бче, сла́ва Тебе́.</w:t>
      </w:r>
    </w:p>
    <w:p w:rsidR="00530A33" w:rsidRPr="00530A33" w:rsidRDefault="00530A33" w:rsidP="00530A33">
      <w:pPr>
        <w:keepNext/>
        <w:widowControl w:val="0"/>
        <w:tabs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Величание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елича́ем Тя, / Живода́вче Христе́, / и чтим Всесвята́го Ду́ха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воего́, / Его́же от Отца́ посла́л еси́ / Боже́ственным ученико́м Твои́м.</w:t>
      </w:r>
    </w:p>
    <w:p w:rsidR="00530A33" w:rsidRPr="00530A33" w:rsidRDefault="00530A33" w:rsidP="00530A33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Стихира, глас 6: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Ц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арю́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Небе́сный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/ Уте́шителю, Ду́ше и́стины, / И́же везде́ сый / и вся исполня́яй, / Сокро́вище благи́х / и жи́зни Пода́телю, / прииди́ и всели́ся в ны, / и очи́сти ны от вся́кия скве́рны, / и спаси́, Бла́же, ду́ши на́ша.</w:t>
      </w:r>
    </w:p>
    <w:p w:rsidR="00530A33" w:rsidRPr="00530A33" w:rsidRDefault="00530A33" w:rsidP="00530A3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Канон, [егоже краестрочие:</w:t>
      </w:r>
      <w:proofErr w:type="gramEnd"/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</w: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Пятдеся́тницу пра́зднуим.]</w:t>
      </w:r>
      <w:proofErr w:type="gramEnd"/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Творение </w:t>
      </w: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Космы</w:t>
      </w:r>
      <w:proofErr w:type="gramEnd"/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монаха.</w:t>
      </w: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>Глас 7. Песнь 1.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По́нтом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покры́ / фарао́на с колесни́цами / сокруша́яй бра́ни мы́шцею высо́кою, / пои́м Ему́, я́ко просла́вися.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е́лом, я́коже дре́вле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ученико́м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обеща́л еси́, / Уте́шителя Ду́ха посла́вый, Христе́, / возсия́л еси́ ми́ру свет, Человеколю́бче.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ако́ном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дре́вле пропове́данное и проро́ки, испо́лнися: / Боже́ственнаго бо Ду́ха днесь всем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ве́рным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благода́ть излия́ся.</w:t>
      </w:r>
    </w:p>
    <w:p w:rsidR="00530A33" w:rsidRPr="00530A33" w:rsidRDefault="00530A33" w:rsidP="00530A3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Иный канон, иамвический,</w:t>
      </w: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>творение кир Иоанна Арклийского. Глас 4.</w:t>
      </w: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>Песнь 1.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Боже́ственным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покрове́н / медленоязы́чный мра́ком, / извити́йствова богопи́санный зако́н, / ти́ну бо отря́с очесе́ у́мнаго, / ви́дит Су́щаго, / и науча́ется Ду́ха ра́зуму, / хваля́ Боже́ственными пе́сньми.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еко́ша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чи́стая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честна́я уста́: / разлуче́ния вам не бу́дет, о дру́зи! / Аз бо на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́тчем вы́шнем престо́ле соседя́, излию́ Ду́ха, / возсия́ти жела́ющим благода́ть незави́стную.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реде́л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преше́дшее и́стиннейшее, Сло́во, / тихообра́зно соверша́ет се́рдце, / де́ло бо сконча́в, возвесели́ дру́ги, / дыха́нием ну́жным и о́гненными язы́ки, / пода́в Ду́ха Христо́с, я́коже обеща́ся.</w:t>
      </w:r>
    </w:p>
    <w:p w:rsidR="00530A33" w:rsidRPr="00530A33" w:rsidRDefault="00530A33" w:rsidP="00530A33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 высоты́ си́лою, / ученико́м, Христе́, до́ндеже облеце́теся, рекл еси́, / седи́те во Иерусали́ме, / Аз же, я́ко Мене́, Уте́шителя ино́го, / Ду́ха Моего́ же и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́тча послю́, / в Не́мже утвердите́ся.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оже́ственнаго Ду́ха наше́дшая си́ла, / разде́льшийся дре́вле глас, зле согласи́вшихся, / во еди́но прили́чие боже́ственне совокупи́, / ве́дением Тро́ицы вразумля́ющи ве́рныя, / в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е́йже утверди́хомся.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Ин. 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Разве́рзе утро́бы неча́дствовавшия у́зы, / доса́ду же неудоботерпи́му благоча́дствующия, / еди́на моли́тва проро́чицы дре́вле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А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́нны, / нося́щия дух сокруше́н, / к си́льному и Бо́гу ра́зумов.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епостижи́ма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 Богонача́льнейшая, / вети́я бо изъяви́ безкни́жныя, / ры́бари прему́дрыя, зауша́ющия сло́вом, / и от глубо́кия но́щи изыма́ющия лю́ди безчи́сленны, блиста́нием Ду́ха.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я́ше исхо́ден от нерожде́нна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Све́та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/ всеси́льный сия́ющий Свет, / Его́же Сы́ном Оте́ческия вла́сти, / ны́н</w:t>
      </w:r>
      <w:bookmarkStart w:id="2" w:name="_GoBack"/>
      <w:bookmarkEnd w:id="2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е явля́ет сра́сленное озаре́ние, / о́гненный глас в Сио́не язы́ком.</w:t>
      </w:r>
    </w:p>
    <w:p w:rsidR="00530A33" w:rsidRPr="00530A33" w:rsidRDefault="00530A33" w:rsidP="00530A3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lastRenderedPageBreak/>
        <w:t>Таже, седален, глас 8.</w:t>
      </w: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 xml:space="preserve">Подобен: </w:t>
      </w:r>
      <w:r w:rsidRPr="00530A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Повеле́нное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0"/>
          <w:lang w:eastAsia="ar-SA"/>
        </w:rPr>
        <w:t>та́йно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па́совы рачи́телие ра́дости испо́лнишася, / и дерзнове́ние прия́ша, пре́жде боя́щиеся, / я́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Дух Святы́й днесь свы́ше сни́де на дом учени́ческий, / и ин ина́я глаго́лаше к лю́дем. / Язы́цы бо разсе́яшася, ви́дими, я́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огнь, / и сих не опали́, но па́че ороси́.</w:t>
      </w:r>
    </w:p>
    <w:p w:rsidR="00530A33" w:rsidRPr="00530A33" w:rsidRDefault="00530A33" w:rsidP="00530A33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и ныне, тойже.</w:t>
      </w:r>
    </w:p>
    <w:p w:rsidR="00530A33" w:rsidRPr="00530A33" w:rsidRDefault="00530A33" w:rsidP="00530A33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4.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Смотря́яй проро́к / в после́дняя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вое́, Христе́, прише́ствие, вопия́ше: / Твою́ услы́шах, Го́споди, си́лу, / я́ко вся спасти́ пома́занныя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воя́ прише́л еси́.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проро́цех глаго́лавый, / и зако́ном пропове́данный пе́рвее несоверше́нным, / Бог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́стинный Уте́шитель, / Сло́ва служи́телем и свиде́телем познава́ется днесь.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на́мение Божества́ нося́й, / апо́столом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огни́ Дух раздели́ся, / и стра́нными язы́ки явля́шеся, / я́ко Оте́ческая Боже́ственная си́ла гряду́щая есть, самоповели́тельная.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Ин. 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Царю́ царе́й, / яковы́й от якова́го еди́н Сло́ве произше́дый / от Отца́ безвино́внаго, / равномо́щнаго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воего́ Ду́ха / апо́столом и́стинно посла́л еси́, / я́ко Благоде́теля пою́щим: / сла́ва держа́ве Твое́й, Го́споди.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а́ню Боже́ственную пакибытия́ сло́вом раствори́в, / ссложе́нное естество́, дождоточи́ши ми струю́ / от нетленнопрободе́ннаго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 ребра́, о Бо́жий Сло́ве, / запечатле́я теплото́ю Ду́ха.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реклоня́ют вся Уте́шителю коле́на, / Сы́ну же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́тчу, Отцу́ сра́сленному, / в Ли́цех бо ви́деша трегу́бых Существо́ и́стинное, / неприкоснове́нное, безле́тное, еди́ное: / возсия́ бо свет благода́ть Ду́ха.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испо́лнятся вси Богонача́льнейшим, / ели́цы служи́телие Трисве́тлаго Существа́, / па́че естества́ бо соверша́ет, я́ко благоде́тель, / и огнесве́тит Христо́с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спасе́ние, / всю дая́ благода́ть Ду́ха.</w:t>
      </w:r>
    </w:p>
    <w:p w:rsidR="00530A33" w:rsidRPr="00530A33" w:rsidRDefault="00530A33" w:rsidP="00530A33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Стра́ха ра́ди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воего́ / зача́тый, Го́споди, во чре́ве проро́ков, / и рожде́нный на земли́ Дух спасе́ния, / апо́стольская сердца́ созида́ет чи́ста / и в ве́рных пра́вый обновля́ется, / свет бо и мир зане́ Твоя́ повеле́ния.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аше́дшая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си́ла днесь сия́, Дух Благи́й, / Дух прему́дрости Бо́жия, Дух от Отца́ исходя́й, / и Сы́ном ве́рным нам явле́йся подава́телен, / в ни́хже вселя́ется естество́м святы́ни, в не́йже зри́тся.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Иный. 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Реши́тельное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очище́ние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грехо́в, / огнедухнове́нную приими́те Ду́ха ро́су, / о ча́да светообра́зная церко́вная, / ны́не от Сио́на бо изы́де зако́н, / языкоогнеобра́зная Ду́ха благода́ть.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коже благоволи́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самовла́стно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/ необлада́нный исхо́дит Дух от Отца́, / умудря́я в язы́цех апо́столы, / печатле́я живоно́сное Сло́во, / Отчеси́льное, сообра́зное, Его́же Спас рече́.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исцели́т у́бо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смы́слы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греха́, / и се устроя́ше апо́столов, Бог Сло́во всенача́льное, пречи́стый дом, / в не́мже единомо́щнаго же и ссу́щественнаго ны́не вселя́ется Ду́ха свет.</w:t>
      </w:r>
    </w:p>
    <w:p w:rsidR="00530A33" w:rsidRPr="00530A33" w:rsidRDefault="00530A33" w:rsidP="00530A33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Пла́вающего в молве́ / жите́йских попече́ний / с корабле́м потопля́ема грехи́, / и душетле́нному зве́рю примета́ема, / я́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Ио́на, Христе́, вопию́ Ти: / из смертоно́сныя глубины́ возведи́ мя.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т Ду́ха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 на плоть вся́кую, / я́коже рекл еси́, бога́тно излия́л еси́, / и испо́лнишася вся́ческая Твоего́ ве́дения, Го́споди, / я́ко из Отца́ Сын нетле́нно роди́лся еси́, / и Дух Неразде́льный изы́де.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Иный. 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Очище́ние нам, Христе́, / и спасе́ние, Влады́ко, / возсия́л еси́ от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е́вы, / да я́ко проро́ка / от зве́ря морска́го пе́рсей Ио́ну, / от тли исхити́ши, всего́ Ада́ма всеро́дна па́дшаго.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И́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стинный нам пра́вый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утро́бах ве́чно прии́мшим Дух, / да обнови́ши Отчеисхо́дный и всесовокупле́нно, / вещества́ ненави́стнаго пали́тельный скверн, / ка́ла же смы́слов чисти́тельный, Вседержи́телю.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Ж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ела́тельное достоя́ние апо́столом, / сио́няном ча́ющим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 прише́ствия, позна́ние / Дух Отчерожде́нна Сло́ва, / речь жесто́кую язы́ческих ласка́тельств ско́ро показа́в, / огнедохнове́нно утвержда́еши.</w:t>
      </w:r>
    </w:p>
    <w:p w:rsidR="00530A33" w:rsidRPr="00530A33" w:rsidRDefault="00530A33" w:rsidP="00530A3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Кондак, глас 8: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гда́ снизше́д язы́ки слия́, / разделя́ше язы́ки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Вы́шний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/ егда́ же о́гненныя язы́ки раздая́ше, / в соедине́ние вся призва́, / и согла́сно сла́вим Всесвята́го Ду́ха.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Икос: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Ско́рое и изве́стное даждь утеше́ние рабо́м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вои́м, Иису́се, / внегда́ уныва́ти духо́м на́шим, / не разлуча́йся от душ на́ших в ско́рбех, / не удаля́йся от мы́слей на́ших во обстоя́ниих, / но при́сно нас предвари́. / Прибли́жися нам, прибли́жися везде́ Сый, / я́коже со апо́столы Твои́ми всегда́ еси́, / си́це и Тебе́ жела́ющим соедини́ Себе́, Ще́дре, / да совоку́плени Тебе́ пое́м, / и славосло́вим Всесвята́го Ду́ха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воего́.</w:t>
      </w:r>
    </w:p>
    <w:p w:rsidR="00530A33" w:rsidRPr="00530A33" w:rsidRDefault="00530A33" w:rsidP="00530A33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7.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пещь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о́гненную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вве́ржени преподо́бнии о́троцы, / огнь в ро́су преложи́ша, / воспева́нием си́це вопию́ще: / благослове́н еси́ Го́споди, Бо́же оте́ц на́ших.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ету́ющим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Боже́ственная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вели́чия апо́столом, / Ду́ха де́йство непщева́шеся пия́нство неве́рствующим, / и́мже Тро́ица познава́ется, еди́н Бог оте́ц на́ших.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еразде́льное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естество́ правосла́вно богосло́вим / Бо́га Отца́ Безнача́льнаго, / тоя́жде вла́сти Сло́ва и Ду́ха, / благослове́н еси́, зову́ще, Бо́же оте́ц на́ших.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Ин. 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Согла́сная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возшуме́ орга́нская песнь, / почита́ти златосотворе́нный безду́шный истука́н, / Уте́шителева же светоно́сная благода́ть почеству́ет, / е́же вопи́ти: /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Тро́ице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Еди́ная, Равноси́льная, Безнача́льная, благослове́на еси́.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ла́са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пророковеща́тельнаго не разуме́вше, / глаго́лаху безу́мнии виносотворе́нное пия́нство, / ре́чи я́ко стра́нны слы́шаша апо́столов: / благочести́вии же Тебе́ вопие́м боже́ственно: / Богоде́телю всех,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благослове́н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оже́ственное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уче́ние возгреме́ / ви́дяй виде́ния боже́ственный Ио́иль, / Богонача́льнейшаго, и́мже излию́, рек, я́коже Сло́ва, Ду́ха Моего́ свозопию́щим: / Естество́ Тривеща́нное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Све́тлое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благослове́н еси́.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ро́ичную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у́бо раздели́ зря благода́ть, / я́ко да яви́т три Ипоста́си, почита́ти в простоте́ вла́сти, / но во еди́ном ны́не дни Госпо́дьском, / Сын, Оте́ц и Дух благослове́н.</w:t>
      </w:r>
    </w:p>
    <w:p w:rsidR="00530A33" w:rsidRPr="00530A33" w:rsidRDefault="00530A33" w:rsidP="00530A33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Неопа́льная огню́ в / Сина́и прича́щшаяся / купина́, Бо́га яви́ / медленноязы́чному и гугни́вому Моисе́ови, / и о́троки ре́вность Бо́жия / три непреобори́мыя /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огни́ певцы́ показа́: / вся дела́, Госпо́дня Го́спода по́йте, / и превозноси́те Его́ во вся ве́ки.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Ж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иво́тну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свы́ше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бу́рну носи́му гласо́вне, / Ду́ха Всесвята́го дыха́нию рыбаре́м, / о́гненных ви́дом язы́к вели́чия Бо́жия вети́йствоваху: / вся дела́, Го́спода по́йте, и превозноси́те во вся ве́ки.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 на некаса́емую превосходя́ще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го́ру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/ не боя́щеся огня́ страша́ща, / прииди́те и ста́нем на горе́ Сио́нской, во гра́де Жива́го Бо́га, / духоно́сным ученико́м ны́не слику́юще: / вся дела́, Го́спода по́йте, и превозноси́те во вся ве́ки.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Ин. 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Разреша́ет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у́зы и ороша́ет пла́мень / трисве́тлый богонача́лия о́браз, / пою́т о́троцы, / благослови́т же Еди́наго Спа́са и Вседе́теля, / я́ко Благоде́теля, / сотворе́нная вся́ческая тварь.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П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а́мять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человекоспаси́тельных слове́с, / я́же от Отца́ слы́шав апо́столом рече́, / Дух устроя́ет языкоо́гненным виде́нием, / посажда́я благослове́нно усвое́нную, / учуже́нная же пое́т Тя тварь.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паси́тельно самовлады́чний Еди́н, Свет самосия́тельный, / и пода́тельный све́та сый, прише́л еси́ исполня́я апо́столы, / честны́й я́ко верх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рабо́м, / насыти́тельный же Дух подава́еши.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оя́ху проро́к духонасыще́нная уста́, / Твое́ теле́сное, о Царю́, прише́ствие, / и Дух от недр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́тчих произше́дший, / несозда́нный, зданноде́телен, сопресто́лен Тебе́, / еди́наго вочелове́чения ве́рным честь.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Хва́лим</w:t>
      </w:r>
      <w:proofErr w:type="gramEnd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благослови́м, покланя́емся Го́сподеви, пою́ще и превознося́ще во вся ве́ки.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Апо́столи, </w:t>
      </w:r>
      <w:proofErr w:type="gramStart"/>
      <w:r w:rsidRPr="0053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соше́ствие</w:t>
      </w:r>
      <w:proofErr w:type="gramEnd"/>
      <w:r w:rsidRPr="00530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Уте́шителя зря́ще, удиви́шася, / ка́ко в ви́де о́гненных язы́к яви́ся Дух Святы́й.</w:t>
      </w:r>
    </w:p>
    <w:p w:rsidR="00530A33" w:rsidRPr="00530A33" w:rsidRDefault="00530A33" w:rsidP="00530A33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тле́ния искуше́нием ро́ждшая, / и Всехитрецу́ Сло́ву плоть взаимода́вшая, / Ма́ти Неискусому́жная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е́во Богоро́дице, / прия́телище Нестерпи́маго, / село́ Невмести́маго Зижди́теля Твоего́, / Тя велича́ем.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паля́щей дре́вле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о́гненной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колесни́це, / ревни́тель и огнедохнове́нный ра́дуяся носи́м, / е́же ны́не возсия́вшее дохнове́ние свы́ше апо́столом явля́ше, / от него́же освяти́вшеся, Тро́ицу всем сказа́ша.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ако́на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есте́ств кроме́, стра́нное слы́шашеся ученико́в, / еди́ному бо гла́су глася́щу Ду́ха благода́тию, / разли́чне оглаша́хуся лю́дие, племена́ и язы́ки боже́ственная вели́чия, / Тро́ицы ве́дению науча́юще.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Ин. Ирмос: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Ра́дуйся, Цари́це, / матероде́вственная сла́во, / вся́ка бо удобообраща́тельная / благоглаго́ливая уста́ вити́йствовати не мо́гут, / Тебе́ пе́ти досто́йно, / изумева́ет же ум всяк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вое́ Рождество́ разуме́ти. / Те́мже Тя </w:t>
      </w:r>
      <w:proofErr w:type="gramStart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согла́сно</w:t>
      </w:r>
      <w:proofErr w:type="gramEnd"/>
      <w:r w:rsidRPr="00530A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сла́вим.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е́ти подоба́ше естественножи́зненную Отрокови́цу, / еди́на бо во чре́ве скры Сло́во, / тая́щееся неду́гующаго челове́ческаго естества́. / И́же в десны́х страна́х ны́не седя́й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́тчих, / посла́ благода́ть Ду́ха.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ли́цем дхну богото́чная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благода́ть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/ светя́щеся, блиста́юще, / изменя́еми стра́нным измене́нием благоле́пнейшим, / равноси́льствующую несеко́мую уве́девше прему́дрость, / Трисве́тлое существо́ сла́вим.</w:t>
      </w:r>
    </w:p>
    <w:p w:rsidR="00530A33" w:rsidRPr="00530A33" w:rsidRDefault="00530A33" w:rsidP="00530A33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>Ексапостиларий.</w:t>
      </w:r>
      <w:r w:rsidRPr="00530A3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br/>
      </w:r>
      <w:r w:rsidRPr="00530A33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Подобен: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0"/>
          <w:lang w:eastAsia="ar-SA"/>
        </w:rPr>
        <w:t>Не́бо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звезда́ми: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сесвяты́й 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Ду́ше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исходя́й из Отца́, / и Сы́ном прише́дый к безкни́жным ученико́м, / Тебе́, Бо́га позна́вших, спаси́ и поми́луй всех. </w:t>
      </w: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[Дважды.]</w:t>
      </w:r>
    </w:p>
    <w:p w:rsidR="00530A33" w:rsidRPr="00530A33" w:rsidRDefault="00530A33" w:rsidP="00530A33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530A33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Слава, и ныне: другий подобен:</w:t>
      </w:r>
    </w:p>
    <w:p w:rsidR="00530A33" w:rsidRPr="00530A33" w:rsidRDefault="00530A33" w:rsidP="00530A33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0A3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 Оте́ц, Свет Сло́</w:t>
      </w:r>
      <w:proofErr w:type="gramStart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530A33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Свет и Святы́й Дух, / И́же во язы́цех о́гненных апо́столом посла́ся, / и Тем весь мир просвеща́ется Тро́ицу почита́ти Святу́ю.</w:t>
      </w:r>
    </w:p>
    <w:p w:rsidR="00AC3B83" w:rsidRDefault="00AC3B83"/>
    <w:sectPr w:rsidR="00AC3B83" w:rsidSect="00530A33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3"/>
    <w:rsid w:val="00530A33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A33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530A3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530A33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30A33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30A33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30A33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30A33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30A33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A3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0A3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530A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30A3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30A3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30A33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30A3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30A3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530A33"/>
  </w:style>
  <w:style w:type="character" w:customStyle="1" w:styleId="31">
    <w:name w:val="Заголовок 3 Знак1"/>
    <w:link w:val="3"/>
    <w:rsid w:val="00530A3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530A3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30A33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530A33"/>
    <w:rPr>
      <w:i/>
      <w:iCs/>
    </w:rPr>
  </w:style>
  <w:style w:type="character" w:styleId="a6">
    <w:name w:val="Hyperlink"/>
    <w:rsid w:val="00530A3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530A3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530A3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30A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530A33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530A3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530A3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530A33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530A33"/>
    <w:rPr>
      <w:vertAlign w:val="superscript"/>
    </w:rPr>
  </w:style>
  <w:style w:type="paragraph" w:customStyle="1" w:styleId="ac">
    <w:name w:val="Коментарий"/>
    <w:basedOn w:val="a"/>
    <w:rsid w:val="00530A3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530A3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530A3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530A3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530A33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530A33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530A3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530A3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530A33"/>
    <w:rPr>
      <w:sz w:val="20"/>
    </w:rPr>
  </w:style>
  <w:style w:type="paragraph" w:styleId="23">
    <w:name w:val="Body Text Indent 2"/>
    <w:basedOn w:val="a"/>
    <w:link w:val="24"/>
    <w:rsid w:val="00530A3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30A3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530A33"/>
  </w:style>
  <w:style w:type="character" w:customStyle="1" w:styleId="25">
    <w:name w:val="Основной шрифт абзаца2"/>
    <w:rsid w:val="00530A33"/>
  </w:style>
  <w:style w:type="character" w:customStyle="1" w:styleId="34">
    <w:name w:val="Основной шрифт абзаца3"/>
    <w:rsid w:val="00530A33"/>
  </w:style>
  <w:style w:type="character" w:customStyle="1" w:styleId="42">
    <w:name w:val="Основной шрифт абзаца4"/>
    <w:rsid w:val="00530A33"/>
  </w:style>
  <w:style w:type="character" w:customStyle="1" w:styleId="52">
    <w:name w:val="Основной шрифт абзаца5"/>
    <w:rsid w:val="00530A33"/>
  </w:style>
  <w:style w:type="paragraph" w:customStyle="1" w:styleId="af5">
    <w:name w:val="Примечание"/>
    <w:basedOn w:val="a"/>
    <w:rsid w:val="00530A3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530A33"/>
    <w:rPr>
      <w:color w:val="800080"/>
      <w:u w:val="single"/>
    </w:rPr>
  </w:style>
  <w:style w:type="character" w:customStyle="1" w:styleId="af7">
    <w:name w:val="Символ сноски"/>
    <w:rsid w:val="00530A33"/>
    <w:rPr>
      <w:vertAlign w:val="superscript"/>
    </w:rPr>
  </w:style>
  <w:style w:type="paragraph" w:styleId="af8">
    <w:name w:val="List"/>
    <w:basedOn w:val="a8"/>
    <w:rsid w:val="00530A33"/>
  </w:style>
  <w:style w:type="paragraph" w:styleId="af9">
    <w:name w:val="Balloon Text"/>
    <w:basedOn w:val="a"/>
    <w:link w:val="afa"/>
    <w:rsid w:val="00530A3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530A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530A33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A33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530A3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530A33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30A33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30A33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30A33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30A33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30A33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A3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0A3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530A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30A3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30A3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30A33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30A3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30A3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530A33"/>
  </w:style>
  <w:style w:type="character" w:customStyle="1" w:styleId="31">
    <w:name w:val="Заголовок 3 Знак1"/>
    <w:link w:val="3"/>
    <w:rsid w:val="00530A3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530A3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30A33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530A33"/>
    <w:rPr>
      <w:i/>
      <w:iCs/>
    </w:rPr>
  </w:style>
  <w:style w:type="character" w:styleId="a6">
    <w:name w:val="Hyperlink"/>
    <w:rsid w:val="00530A3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530A3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530A3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30A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530A33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530A3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530A3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530A33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530A33"/>
    <w:rPr>
      <w:vertAlign w:val="superscript"/>
    </w:rPr>
  </w:style>
  <w:style w:type="paragraph" w:customStyle="1" w:styleId="ac">
    <w:name w:val="Коментарий"/>
    <w:basedOn w:val="a"/>
    <w:rsid w:val="00530A3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530A3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530A3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530A3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530A33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530A33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530A3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530A3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530A3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530A33"/>
    <w:rPr>
      <w:sz w:val="20"/>
    </w:rPr>
  </w:style>
  <w:style w:type="paragraph" w:styleId="23">
    <w:name w:val="Body Text Indent 2"/>
    <w:basedOn w:val="a"/>
    <w:link w:val="24"/>
    <w:rsid w:val="00530A3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30A3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530A33"/>
  </w:style>
  <w:style w:type="character" w:customStyle="1" w:styleId="25">
    <w:name w:val="Основной шрифт абзаца2"/>
    <w:rsid w:val="00530A33"/>
  </w:style>
  <w:style w:type="character" w:customStyle="1" w:styleId="34">
    <w:name w:val="Основной шрифт абзаца3"/>
    <w:rsid w:val="00530A33"/>
  </w:style>
  <w:style w:type="character" w:customStyle="1" w:styleId="42">
    <w:name w:val="Основной шрифт абзаца4"/>
    <w:rsid w:val="00530A33"/>
  </w:style>
  <w:style w:type="character" w:customStyle="1" w:styleId="52">
    <w:name w:val="Основной шрифт абзаца5"/>
    <w:rsid w:val="00530A33"/>
  </w:style>
  <w:style w:type="paragraph" w:customStyle="1" w:styleId="af5">
    <w:name w:val="Примечание"/>
    <w:basedOn w:val="a"/>
    <w:rsid w:val="00530A3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530A33"/>
    <w:rPr>
      <w:color w:val="800080"/>
      <w:u w:val="single"/>
    </w:rPr>
  </w:style>
  <w:style w:type="character" w:customStyle="1" w:styleId="af7">
    <w:name w:val="Символ сноски"/>
    <w:rsid w:val="00530A33"/>
    <w:rPr>
      <w:vertAlign w:val="superscript"/>
    </w:rPr>
  </w:style>
  <w:style w:type="paragraph" w:styleId="af8">
    <w:name w:val="List"/>
    <w:basedOn w:val="a8"/>
    <w:rsid w:val="00530A33"/>
  </w:style>
  <w:style w:type="paragraph" w:styleId="af9">
    <w:name w:val="Balloon Text"/>
    <w:basedOn w:val="a"/>
    <w:link w:val="afa"/>
    <w:rsid w:val="00530A3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530A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530A3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530A33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2015-03-23T17:07:00Z</dcterms:created>
  <dcterms:modified xsi:type="dcterms:W3CDTF">2015-03-23T17:11:00Z</dcterms:modified>
</cp:coreProperties>
</file>