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82" w:rsidRPr="00755382" w:rsidRDefault="00755382" w:rsidP="00755382">
      <w:pPr>
        <w:tabs>
          <w:tab w:val="right" w:pos="9639"/>
        </w:tabs>
        <w:suppressAutoHyphens/>
        <w:spacing w:after="60" w:line="240" w:lineRule="auto"/>
        <w:ind w:firstLine="397"/>
        <w:jc w:val="center"/>
        <w:rPr>
          <w:rFonts w:ascii="Akathistos ieUcs" w:eastAsia="MS Mincho" w:hAnsi="Akathistos ieUcs" w:cs="Times New Roman"/>
          <w:b/>
          <w:color w:val="FF0000"/>
          <w:sz w:val="24"/>
          <w:szCs w:val="24"/>
          <w:lang w:eastAsia="ar-SA"/>
        </w:rPr>
      </w:pPr>
      <w:r w:rsidRPr="00755382">
        <w:rPr>
          <w:rFonts w:ascii="Akathistos ieUcs" w:eastAsia="MS Mincho" w:hAnsi="Akathistos ieUcs" w:cs="Times New Roman"/>
          <w:b/>
          <w:color w:val="FF0000"/>
          <w:sz w:val="44"/>
          <w:szCs w:val="24"/>
          <w:lang w:eastAsia="ar-SA"/>
        </w:rPr>
        <w:t xml:space="preserve">Во </w:t>
      </w:r>
      <w:proofErr w:type="spellStart"/>
      <w:r w:rsidRPr="00755382">
        <w:rPr>
          <w:rFonts w:ascii="Akathistos ieUcs" w:eastAsia="MS Mincho" w:hAnsi="Akathistos ieUcs" w:cs="Times New Roman"/>
          <w:b/>
          <w:color w:val="FF0000"/>
          <w:sz w:val="44"/>
          <w:szCs w:val="24"/>
          <w:lang w:eastAsia="ar-SA"/>
        </w:rPr>
        <w:t>Святый</w:t>
      </w:r>
      <w:proofErr w:type="spellEnd"/>
      <w:r w:rsidRPr="00755382">
        <w:rPr>
          <w:rFonts w:ascii="Akathistos ieUcs" w:eastAsia="MS Mincho" w:hAnsi="Akathistos ieUcs" w:cs="Times New Roman"/>
          <w:b/>
          <w:color w:val="FF0000"/>
          <w:sz w:val="44"/>
          <w:szCs w:val="24"/>
          <w:lang w:eastAsia="ar-SA"/>
        </w:rPr>
        <w:t xml:space="preserve"> и Великий Четверток.</w:t>
      </w:r>
    </w:p>
    <w:p w:rsidR="007904E4" w:rsidRPr="007904E4" w:rsidRDefault="00755382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55382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К</w:t>
      </w:r>
      <w:r w:rsidR="007904E4"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анон, т</w:t>
      </w:r>
      <w:r w:rsidRPr="00755382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ворение господина </w:t>
      </w:r>
      <w:proofErr w:type="gramStart"/>
      <w:r w:rsidRPr="00755382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Космы</w:t>
      </w:r>
      <w:proofErr w:type="gramEnd"/>
      <w:r w:rsidRPr="00755382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, глас 6</w:t>
      </w:r>
      <w:r w:rsidR="007904E4"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, </w:t>
      </w:r>
      <w:proofErr w:type="spellStart"/>
      <w:r w:rsidR="007904E4"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егоже</w:t>
      </w:r>
      <w:proofErr w:type="spellEnd"/>
      <w:r w:rsidR="007904E4"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 </w:t>
      </w:r>
      <w:proofErr w:type="spellStart"/>
      <w:r w:rsidR="007904E4"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краестрочие</w:t>
      </w:r>
      <w:proofErr w:type="spellEnd"/>
      <w:r w:rsidR="007904E4"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:</w:t>
      </w:r>
      <w:r w:rsidR="007904E4"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7904E4"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Ти</w:t>
      </w:r>
      <w:proofErr w:type="spellEnd"/>
      <w:r w:rsidR="007904E4"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7904E4"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макра</w:t>
      </w:r>
      <w:proofErr w:type="spellEnd"/>
      <w:r w:rsidR="007904E4"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="007904E4"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пе́мпти</w:t>
      </w:r>
      <w:proofErr w:type="spellEnd"/>
      <w:r w:rsidR="007904E4"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7904E4"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макро́н</w:t>
      </w:r>
      <w:proofErr w:type="spellEnd"/>
      <w:r w:rsidR="007904E4"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7904E4"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и́мнон</w:t>
      </w:r>
      <w:proofErr w:type="spellEnd"/>
      <w:r w:rsidR="007904E4"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7904E4"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екса́</w:t>
      </w:r>
      <w:proofErr w:type="gramStart"/>
      <w:r w:rsidR="007904E4"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до</w:t>
      </w:r>
      <w:proofErr w:type="spellEnd"/>
      <w:proofErr w:type="gramEnd"/>
      <w:r w:rsidR="007904E4"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</w:t>
      </w:r>
      <w:r w:rsidR="007904E4"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Еже есть, В</w:t>
      </w:r>
      <w:proofErr w:type="gramStart"/>
      <w:r w:rsidR="007904E4"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 </w:t>
      </w:r>
      <w:proofErr w:type="spellStart"/>
      <w:r w:rsidR="007904E4"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В</w:t>
      </w:r>
      <w:proofErr w:type="gramEnd"/>
      <w:r w:rsidR="007904E4"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ели́кий</w:t>
      </w:r>
      <w:proofErr w:type="spellEnd"/>
      <w:r w:rsidR="007904E4"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 </w:t>
      </w:r>
      <w:proofErr w:type="spellStart"/>
      <w:r w:rsidR="007904E4"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Четверто́к</w:t>
      </w:r>
      <w:proofErr w:type="spellEnd"/>
      <w:r w:rsidR="007904E4"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 </w:t>
      </w:r>
      <w:proofErr w:type="spellStart"/>
      <w:r w:rsidR="007904E4"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до́лгую</w:t>
      </w:r>
      <w:proofErr w:type="spellEnd"/>
      <w:r w:rsidR="007904E4"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 песнь </w:t>
      </w:r>
      <w:r w:rsidR="007904E4" w:rsidRPr="007904E4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пою́</w:t>
      </w:r>
      <w:r w:rsidR="007904E4"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keepNext/>
        <w:keepLines/>
        <w:widowControl w:val="0"/>
        <w:numPr>
          <w:ilvl w:val="2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Песнь 1.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{Τ} </w:t>
      </w:r>
      <w:r w:rsidRPr="007904E4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ar-SA"/>
        </w:rPr>
        <w:t>Ирмос:</w:t>
      </w:r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proofErr w:type="gram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Се́ченое</w:t>
      </w:r>
      <w:proofErr w:type="spellEnd"/>
      <w:proofErr w:type="gram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сече́тся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мо́ре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Чермно́е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волнопита́емая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же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изсуша́ется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глубина́,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та́яжде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ку́пно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безору́жным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бы́вши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проходи́ма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/ и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всеору́жным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гроб. / Песнь же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Богокра́сная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воспева́шеся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: / </w:t>
      </w:r>
      <w:proofErr w:type="spellStart"/>
      <w:proofErr w:type="gram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сла́вно</w:t>
      </w:r>
      <w:proofErr w:type="spellEnd"/>
      <w:proofErr w:type="gram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просла́вися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Христо́с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, Бог наш.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{Η}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Всевино́</w:t>
      </w:r>
      <w:bookmarkStart w:id="0" w:name="_GoBack"/>
      <w:bookmarkEnd w:id="0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вная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пода́тельная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жи́зни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безме́рная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му́дрость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Бо́жия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созда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храм Себе́ от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Чи́стыя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Неискусому́жныя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Ма́тере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в храм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теле́сно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оболки́йся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сла́вно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просла́вися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Христо́с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Бог наш.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{Μ}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Тайноводя́щи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дру́ги</w:t>
      </w:r>
      <w:proofErr w:type="spellEnd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воя́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душепита́тельную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уготовля́ет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Трапе́зу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безсме́ртия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вои́стинну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му́дрость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Бо́жия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растворя́ет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Ча́шу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ве́рным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Присту́пим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благоче́стно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возопии́м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сла́вно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просла́вися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Христо́с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Бог наш.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{Α}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Услы́шим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вси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ве́рнии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созыва́ющую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высо́ким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пропове́данием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несозда́нную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есте́ственную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прему́дрость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Бо́жию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вопие́т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вкуси́те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разуме́вше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Христо́с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Аз,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возопи́йте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сла́вно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просла́вися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Христо́с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Бог наш.</w:t>
      </w:r>
    </w:p>
    <w:p w:rsidR="007904E4" w:rsidRPr="007904E4" w:rsidRDefault="007904E4" w:rsidP="007904E4">
      <w:pPr>
        <w:keepNext/>
        <w:keepLines/>
        <w:widowControl w:val="0"/>
        <w:numPr>
          <w:ilvl w:val="2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Песнь 3.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{Κ}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ar-SA"/>
        </w:rPr>
        <w:t>Ирмос:</w:t>
      </w:r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proofErr w:type="gram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Госпо́дь</w:t>
      </w:r>
      <w:proofErr w:type="spellEnd"/>
      <w:proofErr w:type="gram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Сый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всех и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Зижди́тель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Бог,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созда́нное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безстра́стный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обнища́в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Себе́ соедини́, / и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Па́сха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за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я́же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хотя́ше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умре́ти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Сам,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Сый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Себе́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предпожре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́: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яди́те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вопия́,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Те́ло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Мое́</w:t>
      </w:r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и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ве́рою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утверди́теся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{Ρ}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Изба́вительною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сего́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ро́да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челове́ча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Твое́ю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Бла́же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Твоя́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ученики́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напои́л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весе́лия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Ча́шею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напо́лнив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ю́, / Сам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Себе́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священноде́йствуеши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пи́йте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вопия́, Кровь 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Мою́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ве́рою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утверди́теся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{Α}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Безу́мный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муж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и́же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вас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преда́тель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ученико́м</w:t>
      </w:r>
      <w:proofErr w:type="spellEnd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вои́м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предре́кл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Незло́биве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не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уразуме́ет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сих, / и той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несмы́слен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сый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не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и́мать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разуме́ти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Оба́че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Мне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пребу́дите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ве</w:t>
      </w:r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́рою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утверди́теся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keepNext/>
        <w:keepLines/>
        <w:widowControl w:val="0"/>
        <w:numPr>
          <w:ilvl w:val="2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proofErr w:type="spellStart"/>
      <w:r w:rsidRPr="007904E4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Седален</w:t>
      </w:r>
      <w:proofErr w:type="spellEnd"/>
      <w:r w:rsidRPr="007904E4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, глас 1.</w:t>
      </w:r>
      <w:r w:rsidRPr="007904E4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br/>
        <w:t xml:space="preserve">Подобен: </w:t>
      </w:r>
      <w:r w:rsidRPr="007904E4">
        <w:rPr>
          <w:rFonts w:ascii="Times New Roman" w:eastAsia="MS Mincho" w:hAnsi="Times New Roman" w:cs="Times New Roman"/>
          <w:sz w:val="28"/>
          <w:szCs w:val="20"/>
          <w:lang w:eastAsia="ar-SA"/>
        </w:rPr>
        <w:t>Гроб</w:t>
      </w:r>
      <w:proofErr w:type="gramStart"/>
      <w:r w:rsidRPr="007904E4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Т</w:t>
      </w:r>
      <w:proofErr w:type="gramEnd"/>
      <w:r w:rsidRPr="007904E4">
        <w:rPr>
          <w:rFonts w:ascii="Times New Roman" w:eastAsia="MS Mincho" w:hAnsi="Times New Roman" w:cs="Times New Roman"/>
          <w:sz w:val="28"/>
          <w:szCs w:val="20"/>
          <w:lang w:eastAsia="ar-SA"/>
        </w:rPr>
        <w:t>вой: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Е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зе́ра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исто́чники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моря́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сотвори́вый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смире́нию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наказу́я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изря́дному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ле́нтием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опоя́сався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ученико́в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но́ги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умы́,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смиря́яся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премно́жеством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благоутро́бия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возвыша́я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нас от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про́пастей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зло́бы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Еди́н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Человеколю́бец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keepNext/>
        <w:numPr>
          <w:ilvl w:val="3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MS Mincho" w:hAnsi="Times New Roman" w:cs="Times New Roman"/>
          <w:bCs/>
          <w:color w:val="FF0000"/>
          <w:sz w:val="28"/>
          <w:szCs w:val="20"/>
          <w:lang w:eastAsia="ar-SA"/>
        </w:rPr>
      </w:pPr>
      <w:r w:rsidRPr="007904E4">
        <w:rPr>
          <w:rFonts w:ascii="Times New Roman" w:eastAsia="MS Mincho" w:hAnsi="Times New Roman" w:cs="Times New Roman"/>
          <w:bCs/>
          <w:color w:val="FF0000"/>
          <w:sz w:val="28"/>
          <w:szCs w:val="20"/>
          <w:lang w:eastAsia="ar-SA"/>
        </w:rPr>
        <w:lastRenderedPageBreak/>
        <w:t>Слава, глас 3.</w:t>
      </w:r>
      <w:r w:rsidRPr="007904E4">
        <w:rPr>
          <w:rFonts w:ascii="Times New Roman" w:eastAsia="MS Mincho" w:hAnsi="Times New Roman" w:cs="Times New Roman"/>
          <w:bCs/>
          <w:color w:val="FF0000"/>
          <w:sz w:val="28"/>
          <w:szCs w:val="20"/>
          <w:lang w:eastAsia="ar-SA"/>
        </w:rPr>
        <w:br/>
        <w:t xml:space="preserve">Подобен: </w:t>
      </w:r>
      <w:proofErr w:type="spellStart"/>
      <w:r w:rsidRPr="007904E4">
        <w:rPr>
          <w:rFonts w:ascii="Times New Roman" w:eastAsia="MS Mincho" w:hAnsi="Times New Roman" w:cs="Times New Roman"/>
          <w:bCs/>
          <w:sz w:val="28"/>
          <w:szCs w:val="20"/>
          <w:lang w:eastAsia="ar-SA"/>
        </w:rPr>
        <w:t>Боже́ственныя</w:t>
      </w:r>
      <w:proofErr w:type="spellEnd"/>
      <w:r w:rsidRPr="007904E4">
        <w:rPr>
          <w:rFonts w:ascii="Times New Roman" w:eastAsia="MS Mincho" w:hAnsi="Times New Roman" w:cs="Times New Roman"/>
          <w:bCs/>
          <w:sz w:val="28"/>
          <w:szCs w:val="20"/>
          <w:lang w:eastAsia="ar-SA"/>
        </w:rPr>
        <w:t xml:space="preserve"> </w:t>
      </w:r>
      <w:proofErr w:type="spellStart"/>
      <w:proofErr w:type="gramStart"/>
      <w:r w:rsidRPr="007904E4">
        <w:rPr>
          <w:rFonts w:ascii="Times New Roman" w:eastAsia="MS Mincho" w:hAnsi="Times New Roman" w:cs="Times New Roman"/>
          <w:bCs/>
          <w:sz w:val="28"/>
          <w:szCs w:val="20"/>
          <w:lang w:eastAsia="ar-SA"/>
        </w:rPr>
        <w:t>ве́ры</w:t>
      </w:r>
      <w:proofErr w:type="spellEnd"/>
      <w:proofErr w:type="gramEnd"/>
      <w:r w:rsidRPr="007904E4">
        <w:rPr>
          <w:rFonts w:ascii="Times New Roman" w:eastAsia="MS Mincho" w:hAnsi="Times New Roman" w:cs="Times New Roman"/>
          <w:bCs/>
          <w:sz w:val="28"/>
          <w:szCs w:val="20"/>
          <w:lang w:eastAsia="ar-SA"/>
        </w:rPr>
        <w:t>: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миря́яся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за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благоутро́бие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но́ги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умы́л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ученико́в</w:t>
      </w:r>
      <w:proofErr w:type="spellEnd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вои́х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к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тече́нию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Боже́ственному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сия́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напра́вил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не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повину́яся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Петр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умы́тися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а́бие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Боже́ственному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повину́ется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повеле́нию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омыва́емь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приле́жно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моля́ся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дарова́ти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нам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ве́лию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ми́лость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keepNext/>
        <w:numPr>
          <w:ilvl w:val="3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MS Mincho" w:hAnsi="Times New Roman" w:cs="Times New Roman"/>
          <w:bCs/>
          <w:color w:val="FF0000"/>
          <w:sz w:val="28"/>
          <w:szCs w:val="20"/>
          <w:lang w:eastAsia="ar-SA"/>
        </w:rPr>
      </w:pPr>
      <w:r w:rsidRPr="007904E4">
        <w:rPr>
          <w:rFonts w:ascii="Times New Roman" w:eastAsia="MS Mincho" w:hAnsi="Times New Roman" w:cs="Times New Roman"/>
          <w:bCs/>
          <w:color w:val="FF0000"/>
          <w:sz w:val="28"/>
          <w:szCs w:val="20"/>
          <w:lang w:eastAsia="ar-SA"/>
        </w:rPr>
        <w:t>И ныне, глас 4.</w:t>
      </w:r>
      <w:r w:rsidRPr="007904E4">
        <w:rPr>
          <w:rFonts w:ascii="Times New Roman" w:eastAsia="MS Mincho" w:hAnsi="Times New Roman" w:cs="Times New Roman"/>
          <w:bCs/>
          <w:color w:val="FF0000"/>
          <w:sz w:val="28"/>
          <w:szCs w:val="20"/>
          <w:lang w:eastAsia="ar-SA"/>
        </w:rPr>
        <w:br/>
        <w:t xml:space="preserve">Подобен: </w:t>
      </w:r>
      <w:proofErr w:type="spellStart"/>
      <w:proofErr w:type="gramStart"/>
      <w:r w:rsidRPr="007904E4">
        <w:rPr>
          <w:rFonts w:ascii="Times New Roman" w:eastAsia="MS Mincho" w:hAnsi="Times New Roman" w:cs="Times New Roman"/>
          <w:bCs/>
          <w:sz w:val="28"/>
          <w:szCs w:val="20"/>
          <w:lang w:eastAsia="ar-SA"/>
        </w:rPr>
        <w:t>Яви́лся</w:t>
      </w:r>
      <w:proofErr w:type="spellEnd"/>
      <w:proofErr w:type="gramEnd"/>
      <w:r w:rsidRPr="007904E4">
        <w:rPr>
          <w:rFonts w:ascii="Times New Roman" w:eastAsia="MS Mincho" w:hAnsi="Times New Roman" w:cs="Times New Roman"/>
          <w:bCs/>
          <w:sz w:val="28"/>
          <w:szCs w:val="20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еси</w:t>
      </w:r>
      <w:proofErr w:type="spellEnd"/>
      <w:r w:rsidRPr="007904E4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́</w:t>
      </w:r>
      <w:r w:rsidRPr="007904E4">
        <w:rPr>
          <w:rFonts w:ascii="Times New Roman" w:eastAsia="MS Mincho" w:hAnsi="Times New Roman" w:cs="Times New Roman"/>
          <w:bCs/>
          <w:sz w:val="28"/>
          <w:szCs w:val="20"/>
          <w:lang w:eastAsia="ar-SA"/>
        </w:rPr>
        <w:t xml:space="preserve"> днесь: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proofErr w:type="spellStart"/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Я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ды́й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Влады́ко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со 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ученики</w:t>
      </w:r>
      <w:proofErr w:type="gram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</w:t>
      </w:r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вои́ми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та́инственно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яви́л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всесвято́е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Твое́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заколе́ние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и́мже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тли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изба́вихомся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честна́я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Твоя́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почита́ющии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страда́ния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keepNext/>
        <w:keepLines/>
        <w:widowControl w:val="0"/>
        <w:numPr>
          <w:ilvl w:val="2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Песнь 4.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{Π}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ar-SA"/>
        </w:rPr>
        <w:t>Ирмос:</w:t>
      </w:r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Прови́дев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проро́к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та́йну</w:t>
      </w:r>
      <w:proofErr w:type="spellEnd"/>
      <w:proofErr w:type="gram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Т</w:t>
      </w:r>
      <w:proofErr w:type="gramEnd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вою́</w:t>
      </w:r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неизрече́нную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</w:t>
      </w:r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Христе́</w:t>
      </w:r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провозгласи́: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положи́л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еси</w:t>
      </w:r>
      <w:proofErr w:type="spellEnd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́</w:t>
      </w:r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тве́рдую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любо́вь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кре́пости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О́тче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Щедрый,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Единоро́днаго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бо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Сы́на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Благи́й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очище́ние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в мир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посла́л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еси</w:t>
      </w:r>
      <w:proofErr w:type="spellEnd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́</w:t>
      </w:r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{Ε}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страсть всем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су́щим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из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Ада́ма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источи́вшую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безстра́стие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Христе́,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гряды́й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друго́м</w:t>
      </w:r>
      <w:proofErr w:type="spellEnd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вои́м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рекл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ва́ми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Па́схи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сея́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причасти́тися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возжела́х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единоро́днаго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очище́ние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Оте́ц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мир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посла́л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есть.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{Μ}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Причаща́яся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Ча́ши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ученико́м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вопия́л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́,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Безсме́ртне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плода́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ло́знаго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ктому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не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пию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про́чее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ва́ми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живя́,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единоро́днаго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</w:t>
      </w:r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очище́ние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Оте́ц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мир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посла́л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есть.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{Π}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Питие́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но́вое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па́че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сло́ва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Аз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глаго́лю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во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Ца́рствии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Мое́м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Христо́с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друго́м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пию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Бог 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ва́ми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бо́ги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бу́ду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рекл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единоро́днаго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</w:t>
      </w:r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очище́ние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Оте́ц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мир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посла́л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есть.</w:t>
      </w:r>
    </w:p>
    <w:p w:rsidR="007904E4" w:rsidRPr="007904E4" w:rsidRDefault="007904E4" w:rsidP="007904E4">
      <w:pPr>
        <w:keepNext/>
        <w:keepLines/>
        <w:widowControl w:val="0"/>
        <w:numPr>
          <w:ilvl w:val="2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Песнь 5.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{Τ}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ar-SA"/>
        </w:rPr>
        <w:t>Ирмос:</w:t>
      </w:r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proofErr w:type="gram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Сою́зом</w:t>
      </w:r>
      <w:proofErr w:type="spellEnd"/>
      <w:proofErr w:type="gram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любве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́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связу́еми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апо́столи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влады́чествущему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все́ми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себе́</w:t>
      </w:r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Христу́</w:t>
      </w:r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возло́жше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кра́сны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но́ги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очища́ху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благовеству́юще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всем мир.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{Η}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Неодержи́мую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держа́щая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превы́спреннюю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возду́се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во́ду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бе́здны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обуздова́ющая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моря́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востязу́ющая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Бо́жия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Прему́дрость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во́ду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умыва́льницу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влива́ет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но́ги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омыва́ет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рабо́</w:t>
      </w:r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Влады́ка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{Μ}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Ученико́м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показу́ет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смире́ния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о́браз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Влады́ка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о́блаки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облага́яй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не́бо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препоясу́ется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ле́нтием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преклоня́ет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коле́на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рабо́м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омы́ти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но́ги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Его́же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руце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дыха́ние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всех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су́щих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keepNext/>
        <w:keepLines/>
        <w:widowControl w:val="0"/>
        <w:numPr>
          <w:ilvl w:val="2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Песнь 6.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{Α}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ar-SA"/>
        </w:rPr>
        <w:t>Ирмос:</w:t>
      </w:r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Бе́здна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после́дняя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грехо́в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обы́де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мя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и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волне́ния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не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ктому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́ терпя́, /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я́</w:t>
      </w:r>
      <w:proofErr w:type="gram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ко</w:t>
      </w:r>
      <w:proofErr w:type="spellEnd"/>
      <w:proofErr w:type="gram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Ио́на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Влады́це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вопию́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Ти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: / от тли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мя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возведи́.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{Κ}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глаша́ете</w:t>
      </w:r>
      <w:proofErr w:type="spellEnd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</w:t>
      </w:r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о 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ученицы́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Учи́теля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есмь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Спа́се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вопия́л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Те́мже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подража́йте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о́браз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его́же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Мне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ви́десте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{Ρ}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Скве́рны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кто не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име́я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омы́ти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не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тре́бует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ног,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чи́сти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же, о 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ученицы́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вы, но не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вси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мгнове́нием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безчи́нно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еди́н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от вас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неи́стовствует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keepNext/>
        <w:keepLines/>
        <w:widowControl w:val="0"/>
        <w:numPr>
          <w:ilvl w:val="2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lastRenderedPageBreak/>
        <w:t>Кондак, глас 2.</w:t>
      </w:r>
      <w:r w:rsidRPr="007904E4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br/>
        <w:t xml:space="preserve">Подобен: </w:t>
      </w:r>
      <w:proofErr w:type="spellStart"/>
      <w:proofErr w:type="gramStart"/>
      <w:r w:rsidRPr="007904E4">
        <w:rPr>
          <w:rFonts w:ascii="Times New Roman" w:eastAsia="MS Mincho" w:hAnsi="Times New Roman" w:cs="Times New Roman"/>
          <w:sz w:val="28"/>
          <w:szCs w:val="20"/>
          <w:lang w:eastAsia="ar-SA"/>
        </w:rPr>
        <w:t>Вы́шних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0"/>
          <w:lang w:eastAsia="ar-SA"/>
        </w:rPr>
        <w:t xml:space="preserve"> ища́: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Х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леб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прие́м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ру́це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преда́тель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сокрове́нно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ты́я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простира́ет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прие́млет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це́ну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Созда́вшаго</w:t>
      </w:r>
      <w:proofErr w:type="spellEnd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</w:t>
      </w:r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вои́ма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рука́ма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челове́ка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неиспра́влен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пребы́сть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Иу́да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, раб и льстец.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Икос: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Та́йной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трапе́зе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в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стра́се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прибли́жившеся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вси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чи́стыми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душа́ми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хлеб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прии́мем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спребыва́юще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Влады́це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да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ви́дим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ка́ко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умыва́ет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но́ги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ученико́в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сотвори́м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ви́дим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друг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дру́гу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покаря́ющеся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друг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дру́гу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но́зе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умыва́юще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Христо́с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та́ко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повеле</w:t>
      </w:r>
      <w:proofErr w:type="spellEnd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вои́м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ученико́м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предре́к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та́ко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твори́ти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но не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услы́ша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Иу́да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раб и льстец.</w:t>
      </w:r>
    </w:p>
    <w:p w:rsidR="007904E4" w:rsidRPr="007904E4" w:rsidRDefault="007904E4" w:rsidP="007904E4">
      <w:pPr>
        <w:keepNext/>
        <w:keepLines/>
        <w:widowControl w:val="0"/>
        <w:numPr>
          <w:ilvl w:val="2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Песнь 7.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{Ο}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ar-SA"/>
        </w:rPr>
        <w:t>Ирмос:</w:t>
      </w:r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О́троцы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в </w:t>
      </w:r>
      <w:proofErr w:type="spellStart"/>
      <w:proofErr w:type="gram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Вавило́не</w:t>
      </w:r>
      <w:proofErr w:type="spellEnd"/>
      <w:proofErr w:type="gram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пе́щнаго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пла́мене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не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убоя́шася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но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посреде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́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пла́мене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вве́ржени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ороша́еми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поя́ху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: /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благослове́н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еси</w:t>
      </w:r>
      <w:proofErr w:type="spellEnd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́</w:t>
      </w:r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Го́споди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Бо́же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оте́ц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на́ших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{Ν}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Помава́я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главо́ю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Иу́да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зла́я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предзре́в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подви́же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благовре́мение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иски́й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преда́ти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Судию́ на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осужде́ние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И́же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всех есть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Госпо́дь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Бог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оте́ц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на́ших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{Υ}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Вам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Христо́с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друго́м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вопия́ше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еди́н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преда́ст</w:t>
      </w:r>
      <w:proofErr w:type="spellEnd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</w:t>
      </w:r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весе́лия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забы́вше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ско́рбию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стра́хом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одержи́ми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бя́ху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кто сей, скажи́,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глаго́люще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оте́ц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на́ших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?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{Μ}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И́же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со </w:t>
      </w:r>
      <w:proofErr w:type="spellStart"/>
      <w:proofErr w:type="gram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Мно́ю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ру́ку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свою́ в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соли́ло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вложи́т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де́рзостию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тому́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оба́че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добро́ бы врата́ жития́ пройти́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никогда́же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сего́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и́же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преда́тель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явля́ше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Бог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оте́ц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на́ших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keepNext/>
        <w:keepLines/>
        <w:widowControl w:val="0"/>
        <w:numPr>
          <w:ilvl w:val="2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Песнь 8.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{Ν}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ar-SA"/>
        </w:rPr>
        <w:t>Ирмос:</w:t>
      </w:r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За </w:t>
      </w:r>
      <w:proofErr w:type="spellStart"/>
      <w:proofErr w:type="gram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зако́ны</w:t>
      </w:r>
      <w:proofErr w:type="spellEnd"/>
      <w:proofErr w:type="gram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оте́ческия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блаже́ннии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в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Вавило́не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ю́ноши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предбе́дствующе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царю́ющаго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оплева́ша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повеле́ние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безу́мное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и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совоку́плени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и́мже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не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свари́шася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огне́м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Держа́вствующему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досто́йную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воспева́ху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песнь: / </w:t>
      </w:r>
      <w:proofErr w:type="spellStart"/>
      <w:proofErr w:type="gram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Го́спода</w:t>
      </w:r>
      <w:proofErr w:type="spellEnd"/>
      <w:proofErr w:type="gram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по́йте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дела́, / и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превозноси́те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во вся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ве́ки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{Ο}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Сообе́дницы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блаже́ннии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 </w:t>
      </w:r>
      <w:proofErr w:type="spellStart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Сио́не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сло́вом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претерпе́вше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апо́столи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после́доваху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Па́стырю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а́гнцы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совоку́плени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Его́же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не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разлучи́шася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Христа́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сло́вом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пита́еми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благода́рственно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вопия́ху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proofErr w:type="gram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Го́спода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по́йте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дела, и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превозноси́те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вся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ве́ки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{Ν}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Зако́нныя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дру́жбы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злоимени́тый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Искарио́т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во́лею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забы́в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я́же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но́зе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умы́,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угото́ви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преда́ние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, / и</w:t>
      </w:r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вой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яды́й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Хлеб,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Те́ло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Боже́ственное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воздви́же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ков на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Христе́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вопи́ти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не разуме́: / </w:t>
      </w:r>
      <w:proofErr w:type="spellStart"/>
      <w:proofErr w:type="gram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Го́спода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по́йте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дела́, и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превозноси́те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вся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ве́ки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{Ε}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Приима́ше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реши́тельное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греха</w:t>
      </w:r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</w:t>
      </w:r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е́ло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безсо́вестный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Кровь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излива́емую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за мир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Боже́ственную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но не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стыдя́шеся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пия́,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ю́же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продая́ше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цене́, / о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зло́бе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не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негодова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и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вопи́ти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не разуме́: / </w:t>
      </w:r>
      <w:proofErr w:type="spellStart"/>
      <w:proofErr w:type="gram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Го́спода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по́йте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дела́, и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превозноси́те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вся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ве́ки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keepNext/>
        <w:keepLines/>
        <w:widowControl w:val="0"/>
        <w:numPr>
          <w:ilvl w:val="2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Песнь 9.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{Ξ}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7904E4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ar-SA"/>
        </w:rPr>
        <w:t>Ирмос:</w:t>
      </w:r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proofErr w:type="gram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Стра́нствия</w:t>
      </w:r>
      <w:proofErr w:type="spellEnd"/>
      <w:proofErr w:type="gram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Влады́чня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и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безсме́ртныя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Трапе́зы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/ на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го́рнем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ме́сте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высо́кими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умы́,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ве́рнии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прииди́те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наслади́мся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возше́дша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Сло́ва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/ от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Сло́ва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научи́вшеся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Его́же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велича́ем</w:t>
      </w:r>
      <w:proofErr w:type="spellEnd"/>
      <w:r w:rsidRPr="007904E4">
        <w:rPr>
          <w:rFonts w:ascii="Times New Roman" w:eastAsia="MS Mincho" w:hAnsi="Times New Roman" w:cs="Times New Roman"/>
          <w:b/>
          <w:i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{Α}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Иди́те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proofErr w:type="gram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ученико́м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сло́во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рече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Па́сху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го́рничном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ме́сте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е́юже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ум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утвержда́ется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сию́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тайноводи́тельно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угото́вите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безква́сным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и́стинным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сло́вом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тве́рдое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благода́ти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велича́йте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{Δ}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Соде́тельницу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Оте́ц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пре́жде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век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прему́дрость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ражда́ет</w:t>
      </w:r>
      <w:proofErr w:type="spellEnd"/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</w:t>
      </w:r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нача́ток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путе́й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в дела́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созда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ны́не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та́йно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соверша́емая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Сло́во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несозда́нное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сый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естество́м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гла́сы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присвоя́юся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его́же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ны́не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прия́х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7904E4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{Ω}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челове́к</w:t>
      </w:r>
      <w:proofErr w:type="spellEnd"/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сый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существо́м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не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мечта́нием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си́це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Бог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нра́вом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воздая́ния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естество́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соедини́вшееся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мне. / 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Христа́</w:t>
      </w:r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еди́наго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тем</w:t>
      </w:r>
      <w:proofErr w:type="gram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М</w:t>
      </w:r>
      <w:proofErr w:type="gram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я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зна́йте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от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ни́хже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в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ни́хже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я́же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есмь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спаса́юща</w:t>
      </w:r>
      <w:proofErr w:type="spellEnd"/>
      <w:r w:rsidRPr="007904E4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904E4" w:rsidRPr="007904E4" w:rsidRDefault="007904E4" w:rsidP="007904E4">
      <w:pPr>
        <w:keepNext/>
        <w:keepLines/>
        <w:widowControl w:val="0"/>
        <w:numPr>
          <w:ilvl w:val="2"/>
          <w:numId w:val="0"/>
        </w:numPr>
        <w:tabs>
          <w:tab w:val="num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</w:pPr>
      <w:proofErr w:type="spellStart"/>
      <w:r w:rsidRPr="007904E4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Ексапостиларий</w:t>
      </w:r>
      <w:proofErr w:type="spellEnd"/>
      <w:r w:rsidRPr="007904E4">
        <w:rPr>
          <w:rFonts w:ascii="Times New Roman" w:eastAsia="MS Mincho" w:hAnsi="Times New Roman" w:cs="Times New Roman"/>
          <w:color w:val="FF0000"/>
          <w:sz w:val="28"/>
          <w:szCs w:val="20"/>
          <w:lang w:eastAsia="ar-SA"/>
        </w:rPr>
        <w:t>, трижды.</w:t>
      </w:r>
    </w:p>
    <w:p w:rsidR="007904E4" w:rsidRPr="007904E4" w:rsidRDefault="007904E4" w:rsidP="007904E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7904E4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Ч</w:t>
      </w:r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ерто́г</w:t>
      </w:r>
      <w:proofErr w:type="spellEnd"/>
      <w:proofErr w:type="gram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</w:t>
      </w:r>
      <w:proofErr w:type="gram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вой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ви́жду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Спа́се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мой,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украше́нный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оде́жды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и́мам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да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вни́ду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онь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/ просвети́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одея́ние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души́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моея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́, /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Светода́вче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и спаси́ </w:t>
      </w:r>
      <w:proofErr w:type="spellStart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мя</w:t>
      </w:r>
      <w:proofErr w:type="spellEnd"/>
      <w:r w:rsidRPr="007904E4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AC3B83" w:rsidRDefault="00AC3B83"/>
    <w:sectPr w:rsidR="00AC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athistos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E4"/>
    <w:rsid w:val="00755382"/>
    <w:rsid w:val="007904E4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04E4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7904E4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904E4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904E4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904E4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904E4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904E4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4E4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904E4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904E4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904E4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904E4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904E4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904E4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7904E4"/>
  </w:style>
  <w:style w:type="character" w:customStyle="1" w:styleId="51">
    <w:name w:val="Основной шрифт абзаца5"/>
    <w:rsid w:val="007904E4"/>
  </w:style>
  <w:style w:type="character" w:customStyle="1" w:styleId="a3">
    <w:name w:val="Верхний колонтитул Знак"/>
    <w:link w:val="a4"/>
    <w:rsid w:val="007904E4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7904E4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7904E4"/>
  </w:style>
  <w:style w:type="character" w:customStyle="1" w:styleId="21">
    <w:name w:val="Знак примечания2"/>
    <w:rsid w:val="007904E4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7904E4"/>
    <w:rPr>
      <w:vertAlign w:val="superscript"/>
    </w:rPr>
  </w:style>
  <w:style w:type="character" w:customStyle="1" w:styleId="a6">
    <w:name w:val="Название Знак"/>
    <w:rsid w:val="007904E4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7904E4"/>
    <w:rPr>
      <w:sz w:val="20"/>
    </w:rPr>
  </w:style>
  <w:style w:type="character" w:customStyle="1" w:styleId="a8">
    <w:name w:val="Основной текст Знак"/>
    <w:rsid w:val="007904E4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7904E4"/>
  </w:style>
  <w:style w:type="character" w:customStyle="1" w:styleId="41">
    <w:name w:val="Основной шрифт абзаца4"/>
    <w:rsid w:val="007904E4"/>
  </w:style>
  <w:style w:type="character" w:customStyle="1" w:styleId="31">
    <w:name w:val="Основной шрифт абзаца3"/>
    <w:rsid w:val="007904E4"/>
  </w:style>
  <w:style w:type="character" w:customStyle="1" w:styleId="22">
    <w:name w:val="Основной шрифт абзаца2"/>
    <w:rsid w:val="007904E4"/>
  </w:style>
  <w:style w:type="character" w:customStyle="1" w:styleId="13">
    <w:name w:val="Основной шрифт абзаца1"/>
    <w:rsid w:val="007904E4"/>
  </w:style>
  <w:style w:type="character" w:customStyle="1" w:styleId="14">
    <w:name w:val="Знак примечания1"/>
    <w:rsid w:val="007904E4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7904E4"/>
    <w:rPr>
      <w:color w:val="000080"/>
      <w:u w:val="single"/>
    </w:rPr>
  </w:style>
  <w:style w:type="character" w:customStyle="1" w:styleId="32">
    <w:name w:val="Заголовок 3 Знак Знак"/>
    <w:rsid w:val="007904E4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7904E4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7904E4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7904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7904E4"/>
  </w:style>
  <w:style w:type="paragraph" w:customStyle="1" w:styleId="52">
    <w:name w:val="Название5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7904E4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7904E4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7904E4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7904E4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7904E4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7904E4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7904E4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7904E4"/>
    <w:rPr>
      <w:color w:val="800080"/>
      <w:u w:val="single"/>
    </w:rPr>
  </w:style>
  <w:style w:type="character" w:styleId="af4">
    <w:name w:val="Emphasis"/>
    <w:qFormat/>
    <w:rsid w:val="007904E4"/>
    <w:rPr>
      <w:i/>
      <w:iCs/>
    </w:rPr>
  </w:style>
  <w:style w:type="character" w:styleId="af5">
    <w:name w:val="annotation reference"/>
    <w:rsid w:val="007904E4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7904E4"/>
    <w:rPr>
      <w:vertAlign w:val="superscript"/>
    </w:rPr>
  </w:style>
  <w:style w:type="paragraph" w:styleId="af7">
    <w:name w:val="Balloon Text"/>
    <w:basedOn w:val="a"/>
    <w:link w:val="af8"/>
    <w:rsid w:val="007904E4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7904E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7904E4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7904E4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904E4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7904E4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04E4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7904E4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904E4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904E4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904E4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904E4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904E4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4E4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904E4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904E4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904E4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904E4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904E4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904E4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7904E4"/>
  </w:style>
  <w:style w:type="character" w:customStyle="1" w:styleId="51">
    <w:name w:val="Основной шрифт абзаца5"/>
    <w:rsid w:val="007904E4"/>
  </w:style>
  <w:style w:type="character" w:customStyle="1" w:styleId="a3">
    <w:name w:val="Верхний колонтитул Знак"/>
    <w:link w:val="a4"/>
    <w:rsid w:val="007904E4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7904E4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7904E4"/>
  </w:style>
  <w:style w:type="character" w:customStyle="1" w:styleId="21">
    <w:name w:val="Знак примечания2"/>
    <w:rsid w:val="007904E4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7904E4"/>
    <w:rPr>
      <w:vertAlign w:val="superscript"/>
    </w:rPr>
  </w:style>
  <w:style w:type="character" w:customStyle="1" w:styleId="a6">
    <w:name w:val="Название Знак"/>
    <w:rsid w:val="007904E4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7904E4"/>
    <w:rPr>
      <w:sz w:val="20"/>
    </w:rPr>
  </w:style>
  <w:style w:type="character" w:customStyle="1" w:styleId="a8">
    <w:name w:val="Основной текст Знак"/>
    <w:rsid w:val="007904E4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7904E4"/>
  </w:style>
  <w:style w:type="character" w:customStyle="1" w:styleId="41">
    <w:name w:val="Основной шрифт абзаца4"/>
    <w:rsid w:val="007904E4"/>
  </w:style>
  <w:style w:type="character" w:customStyle="1" w:styleId="31">
    <w:name w:val="Основной шрифт абзаца3"/>
    <w:rsid w:val="007904E4"/>
  </w:style>
  <w:style w:type="character" w:customStyle="1" w:styleId="22">
    <w:name w:val="Основной шрифт абзаца2"/>
    <w:rsid w:val="007904E4"/>
  </w:style>
  <w:style w:type="character" w:customStyle="1" w:styleId="13">
    <w:name w:val="Основной шрифт абзаца1"/>
    <w:rsid w:val="007904E4"/>
  </w:style>
  <w:style w:type="character" w:customStyle="1" w:styleId="14">
    <w:name w:val="Знак примечания1"/>
    <w:rsid w:val="007904E4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7904E4"/>
    <w:rPr>
      <w:color w:val="000080"/>
      <w:u w:val="single"/>
    </w:rPr>
  </w:style>
  <w:style w:type="character" w:customStyle="1" w:styleId="32">
    <w:name w:val="Заголовок 3 Знак Знак"/>
    <w:rsid w:val="007904E4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7904E4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7904E4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7904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7904E4"/>
  </w:style>
  <w:style w:type="paragraph" w:customStyle="1" w:styleId="52">
    <w:name w:val="Название5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7904E4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7904E4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7904E4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7904E4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7904E4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7904E4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7904E4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7904E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7904E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7904E4"/>
    <w:rPr>
      <w:color w:val="800080"/>
      <w:u w:val="single"/>
    </w:rPr>
  </w:style>
  <w:style w:type="character" w:styleId="af4">
    <w:name w:val="Emphasis"/>
    <w:qFormat/>
    <w:rsid w:val="007904E4"/>
    <w:rPr>
      <w:i/>
      <w:iCs/>
    </w:rPr>
  </w:style>
  <w:style w:type="character" w:styleId="af5">
    <w:name w:val="annotation reference"/>
    <w:rsid w:val="007904E4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7904E4"/>
    <w:rPr>
      <w:vertAlign w:val="superscript"/>
    </w:rPr>
  </w:style>
  <w:style w:type="paragraph" w:styleId="af7">
    <w:name w:val="Balloon Text"/>
    <w:basedOn w:val="a"/>
    <w:link w:val="af8"/>
    <w:rsid w:val="007904E4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7904E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7904E4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7904E4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904E4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7904E4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B604-6C92-4D17-81FA-190555F2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2015-03-17T13:10:00Z</dcterms:created>
  <dcterms:modified xsi:type="dcterms:W3CDTF">2015-03-17T13:14:00Z</dcterms:modified>
</cp:coreProperties>
</file>